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D6" w:rsidRPr="000A5D88" w:rsidRDefault="008077D6" w:rsidP="008077D6">
      <w:pPr>
        <w:spacing w:after="100"/>
        <w:jc w:val="center"/>
        <w:rPr>
          <w:b/>
          <w:color w:val="000000" w:themeColor="text1"/>
          <w:sz w:val="28"/>
          <w:szCs w:val="26"/>
        </w:rPr>
      </w:pPr>
      <w:r w:rsidRPr="000A5D88">
        <w:rPr>
          <w:b/>
          <w:color w:val="000000" w:themeColor="text1"/>
          <w:sz w:val="28"/>
          <w:szCs w:val="26"/>
        </w:rPr>
        <w:t>VİZE ÇALIŞMA KÂĞIDI</w:t>
      </w:r>
    </w:p>
    <w:p w:rsidR="008077D6" w:rsidRPr="000A5D88" w:rsidRDefault="008077D6" w:rsidP="008077D6">
      <w:pPr>
        <w:spacing w:before="100" w:beforeAutospacing="1" w:after="0"/>
        <w:jc w:val="both"/>
        <w:rPr>
          <w:b/>
          <w:color w:val="000000" w:themeColor="text1"/>
          <w:sz w:val="28"/>
          <w:szCs w:val="26"/>
        </w:rPr>
      </w:pPr>
      <w:r w:rsidRPr="000A5D88">
        <w:rPr>
          <w:b/>
          <w:color w:val="000000" w:themeColor="text1"/>
          <w:sz w:val="28"/>
          <w:szCs w:val="26"/>
        </w:rPr>
        <w:t>Okyanusların genel özellikleri hakkında bilgi veriniz.</w:t>
      </w:r>
    </w:p>
    <w:p w:rsidR="008077D6" w:rsidRPr="00F41AF5" w:rsidRDefault="008077D6" w:rsidP="008077D6">
      <w:pPr>
        <w:pStyle w:val="ListeParagraf"/>
        <w:numPr>
          <w:ilvl w:val="0"/>
          <w:numId w:val="2"/>
        </w:numPr>
        <w:spacing w:after="0"/>
        <w:jc w:val="both"/>
        <w:rPr>
          <w:color w:val="000000" w:themeColor="text1"/>
          <w:sz w:val="26"/>
          <w:szCs w:val="26"/>
        </w:rPr>
      </w:pPr>
      <w:r w:rsidRPr="00F41AF5">
        <w:rPr>
          <w:color w:val="000000" w:themeColor="text1"/>
          <w:sz w:val="26"/>
          <w:szCs w:val="26"/>
        </w:rPr>
        <w:t>Denizlere göre çok geniş bir alana sahiptirler.</w:t>
      </w:r>
    </w:p>
    <w:p w:rsidR="008077D6" w:rsidRPr="00F41AF5" w:rsidRDefault="008077D6" w:rsidP="008077D6">
      <w:pPr>
        <w:pStyle w:val="ListeParagraf"/>
        <w:numPr>
          <w:ilvl w:val="0"/>
          <w:numId w:val="2"/>
        </w:numPr>
        <w:spacing w:before="100" w:beforeAutospacing="1" w:after="100" w:afterAutospacing="1"/>
        <w:jc w:val="both"/>
        <w:rPr>
          <w:color w:val="000000" w:themeColor="text1"/>
          <w:sz w:val="26"/>
          <w:szCs w:val="26"/>
        </w:rPr>
      </w:pPr>
      <w:r w:rsidRPr="00F41AF5">
        <w:rPr>
          <w:color w:val="000000" w:themeColor="text1"/>
          <w:sz w:val="26"/>
          <w:szCs w:val="26"/>
        </w:rPr>
        <w:t>Ortalama derinlikleri çok fazla olup 4.100 m civarındadır.</w:t>
      </w:r>
    </w:p>
    <w:p w:rsidR="008077D6" w:rsidRPr="00F41AF5" w:rsidRDefault="008077D6" w:rsidP="008077D6">
      <w:pPr>
        <w:pStyle w:val="ListeParagraf"/>
        <w:numPr>
          <w:ilvl w:val="0"/>
          <w:numId w:val="2"/>
        </w:numPr>
        <w:spacing w:before="100" w:beforeAutospacing="1" w:after="100" w:afterAutospacing="1"/>
        <w:jc w:val="both"/>
        <w:rPr>
          <w:color w:val="000000" w:themeColor="text1"/>
          <w:sz w:val="26"/>
          <w:szCs w:val="26"/>
        </w:rPr>
      </w:pPr>
      <w:r w:rsidRPr="00F41AF5">
        <w:rPr>
          <w:color w:val="000000" w:themeColor="text1"/>
          <w:sz w:val="26"/>
          <w:szCs w:val="26"/>
        </w:rPr>
        <w:t>Birbiriyle olan ilişkileri çok geniştir.</w:t>
      </w:r>
    </w:p>
    <w:p w:rsidR="008077D6" w:rsidRPr="00F41AF5" w:rsidRDefault="008077D6" w:rsidP="008077D6">
      <w:pPr>
        <w:pStyle w:val="ListeParagraf"/>
        <w:numPr>
          <w:ilvl w:val="0"/>
          <w:numId w:val="2"/>
        </w:numPr>
        <w:spacing w:before="100" w:beforeAutospacing="1" w:after="100" w:afterAutospacing="1"/>
        <w:jc w:val="both"/>
        <w:rPr>
          <w:color w:val="000000" w:themeColor="text1"/>
          <w:sz w:val="26"/>
          <w:szCs w:val="26"/>
        </w:rPr>
      </w:pPr>
      <w:r w:rsidRPr="00F41AF5">
        <w:rPr>
          <w:color w:val="000000" w:themeColor="text1"/>
          <w:sz w:val="26"/>
          <w:szCs w:val="26"/>
        </w:rPr>
        <w:t>Çeşitli kıtalara sahiller verirler.</w:t>
      </w:r>
    </w:p>
    <w:p w:rsidR="008077D6" w:rsidRPr="00F41AF5" w:rsidRDefault="008077D6" w:rsidP="008077D6">
      <w:pPr>
        <w:pStyle w:val="ListeParagraf"/>
        <w:numPr>
          <w:ilvl w:val="0"/>
          <w:numId w:val="2"/>
        </w:numPr>
        <w:spacing w:before="100" w:beforeAutospacing="1" w:after="100" w:afterAutospacing="1"/>
        <w:jc w:val="both"/>
        <w:rPr>
          <w:color w:val="000000" w:themeColor="text1"/>
          <w:sz w:val="26"/>
          <w:szCs w:val="26"/>
        </w:rPr>
      </w:pPr>
      <w:r w:rsidRPr="00F41AF5">
        <w:rPr>
          <w:color w:val="000000" w:themeColor="text1"/>
          <w:sz w:val="26"/>
          <w:szCs w:val="26"/>
        </w:rPr>
        <w:t>Okyanusların büyük bir kısmı güney yarım kürede az bir bölümü ise kuzey yarım kürededir.</w:t>
      </w:r>
    </w:p>
    <w:p w:rsidR="008077D6" w:rsidRPr="00F41AF5" w:rsidRDefault="008077D6" w:rsidP="008077D6">
      <w:pPr>
        <w:pStyle w:val="ListeParagraf"/>
        <w:numPr>
          <w:ilvl w:val="0"/>
          <w:numId w:val="2"/>
        </w:numPr>
        <w:spacing w:before="100" w:beforeAutospacing="1" w:after="100" w:afterAutospacing="1"/>
        <w:jc w:val="both"/>
        <w:rPr>
          <w:color w:val="000000" w:themeColor="text1"/>
          <w:sz w:val="26"/>
          <w:szCs w:val="26"/>
        </w:rPr>
      </w:pPr>
      <w:r w:rsidRPr="00F41AF5">
        <w:rPr>
          <w:color w:val="000000" w:themeColor="text1"/>
          <w:sz w:val="26"/>
          <w:szCs w:val="26"/>
        </w:rPr>
        <w:t>Yeryüzünün üç büyük okyanusu (Pasifik Atlantik ve Hint okyanusları) Antarktiğin çevresinde yer almış olup aralarında geniş bir bağ vardır.</w:t>
      </w:r>
    </w:p>
    <w:p w:rsidR="008077D6" w:rsidRPr="000A5D88" w:rsidRDefault="008077D6" w:rsidP="008077D6">
      <w:pPr>
        <w:spacing w:after="0"/>
        <w:jc w:val="both"/>
        <w:rPr>
          <w:b/>
          <w:color w:val="000000" w:themeColor="text1"/>
          <w:sz w:val="28"/>
          <w:szCs w:val="26"/>
        </w:rPr>
      </w:pPr>
      <w:r w:rsidRPr="000A5D88">
        <w:rPr>
          <w:b/>
          <w:color w:val="000000" w:themeColor="text1"/>
          <w:sz w:val="28"/>
          <w:szCs w:val="26"/>
        </w:rPr>
        <w:t>Okyanus ve denizlerde oluşan dalgalar hakkında bilgi verin.</w:t>
      </w:r>
    </w:p>
    <w:p w:rsidR="008077D6" w:rsidRPr="00F41AF5" w:rsidRDefault="008077D6" w:rsidP="008077D6">
      <w:pPr>
        <w:pStyle w:val="ListeParagraf"/>
        <w:numPr>
          <w:ilvl w:val="0"/>
          <w:numId w:val="3"/>
        </w:numPr>
        <w:spacing w:after="0"/>
        <w:jc w:val="both"/>
        <w:rPr>
          <w:color w:val="000000" w:themeColor="text1"/>
          <w:sz w:val="26"/>
          <w:szCs w:val="26"/>
        </w:rPr>
      </w:pPr>
      <w:r w:rsidRPr="00F41AF5">
        <w:rPr>
          <w:color w:val="000000" w:themeColor="text1"/>
          <w:sz w:val="26"/>
          <w:szCs w:val="26"/>
        </w:rPr>
        <w:t>Dalgaların periyotlarına göre</w:t>
      </w:r>
    </w:p>
    <w:p w:rsidR="008077D6" w:rsidRPr="00F41AF5" w:rsidRDefault="008077D6" w:rsidP="008077D6">
      <w:pPr>
        <w:pStyle w:val="ListeParagraf"/>
        <w:numPr>
          <w:ilvl w:val="0"/>
          <w:numId w:val="3"/>
        </w:numPr>
        <w:spacing w:before="100" w:beforeAutospacing="1" w:after="100" w:afterAutospacing="1"/>
        <w:jc w:val="both"/>
        <w:rPr>
          <w:color w:val="000000" w:themeColor="text1"/>
          <w:sz w:val="26"/>
          <w:szCs w:val="26"/>
        </w:rPr>
      </w:pPr>
      <w:r w:rsidRPr="00F41AF5">
        <w:rPr>
          <w:color w:val="000000" w:themeColor="text1"/>
          <w:sz w:val="26"/>
          <w:szCs w:val="26"/>
        </w:rPr>
        <w:t>Deniz yüzeyinin görünümüne göre</w:t>
      </w:r>
    </w:p>
    <w:p w:rsidR="008077D6" w:rsidRPr="00F41AF5" w:rsidRDefault="008077D6" w:rsidP="008077D6">
      <w:pPr>
        <w:pStyle w:val="ListeParagraf"/>
        <w:numPr>
          <w:ilvl w:val="0"/>
          <w:numId w:val="3"/>
        </w:numPr>
        <w:spacing w:before="100" w:beforeAutospacing="1" w:after="100" w:afterAutospacing="1"/>
        <w:jc w:val="both"/>
        <w:rPr>
          <w:color w:val="000000" w:themeColor="text1"/>
          <w:sz w:val="26"/>
          <w:szCs w:val="26"/>
        </w:rPr>
      </w:pPr>
      <w:r w:rsidRPr="00F41AF5">
        <w:rPr>
          <w:color w:val="000000" w:themeColor="text1"/>
          <w:sz w:val="26"/>
          <w:szCs w:val="26"/>
        </w:rPr>
        <w:t>Dalgaların su derinliği ile olan ilişkilerine göre</w:t>
      </w:r>
    </w:p>
    <w:p w:rsidR="008077D6" w:rsidRPr="00F41AF5" w:rsidRDefault="008077D6" w:rsidP="008077D6">
      <w:pPr>
        <w:pStyle w:val="ListeParagraf"/>
        <w:numPr>
          <w:ilvl w:val="0"/>
          <w:numId w:val="3"/>
        </w:numPr>
        <w:spacing w:before="100" w:beforeAutospacing="1" w:after="100" w:afterAutospacing="1"/>
        <w:jc w:val="both"/>
        <w:rPr>
          <w:color w:val="000000" w:themeColor="text1"/>
          <w:sz w:val="26"/>
          <w:szCs w:val="26"/>
        </w:rPr>
      </w:pPr>
      <w:r w:rsidRPr="00F41AF5">
        <w:rPr>
          <w:color w:val="000000" w:themeColor="text1"/>
          <w:sz w:val="26"/>
          <w:szCs w:val="26"/>
        </w:rPr>
        <w:t>Dalgaları oluşturan kuvvetlere göre</w:t>
      </w:r>
    </w:p>
    <w:p w:rsidR="008077D6" w:rsidRPr="00F41AF5" w:rsidRDefault="008077D6" w:rsidP="008077D6">
      <w:pPr>
        <w:pStyle w:val="ListeParagraf"/>
        <w:spacing w:before="100" w:beforeAutospacing="1" w:after="100" w:afterAutospacing="1"/>
        <w:ind w:left="360"/>
        <w:jc w:val="both"/>
        <w:rPr>
          <w:color w:val="000000" w:themeColor="text1"/>
          <w:sz w:val="26"/>
          <w:szCs w:val="26"/>
        </w:rPr>
      </w:pPr>
    </w:p>
    <w:p w:rsidR="008077D6" w:rsidRPr="00F41AF5" w:rsidRDefault="008077D6" w:rsidP="008077D6">
      <w:pPr>
        <w:pStyle w:val="ListeParagraf"/>
        <w:spacing w:before="100" w:beforeAutospacing="1" w:after="100" w:afterAutospacing="1"/>
        <w:ind w:left="0"/>
        <w:jc w:val="both"/>
        <w:rPr>
          <w:b/>
          <w:color w:val="000000" w:themeColor="text1"/>
          <w:sz w:val="26"/>
          <w:szCs w:val="26"/>
        </w:rPr>
      </w:pPr>
      <w:r w:rsidRPr="000A5D88">
        <w:rPr>
          <w:b/>
          <w:color w:val="000000" w:themeColor="text1"/>
          <w:sz w:val="28"/>
          <w:szCs w:val="26"/>
        </w:rPr>
        <w:t>Dalgaları oluşturan kuvvetlere göre sınıflandırınız.</w:t>
      </w:r>
    </w:p>
    <w:p w:rsidR="008077D6" w:rsidRPr="00F41AF5" w:rsidRDefault="008077D6" w:rsidP="008077D6">
      <w:pPr>
        <w:pStyle w:val="ListeParagraf"/>
        <w:numPr>
          <w:ilvl w:val="0"/>
          <w:numId w:val="4"/>
        </w:numPr>
        <w:spacing w:before="100" w:beforeAutospacing="1" w:after="100" w:afterAutospacing="1"/>
        <w:ind w:left="360"/>
        <w:jc w:val="both"/>
        <w:rPr>
          <w:b/>
          <w:color w:val="000000" w:themeColor="text1"/>
          <w:sz w:val="26"/>
          <w:szCs w:val="26"/>
        </w:rPr>
      </w:pPr>
      <w:r w:rsidRPr="00F41AF5">
        <w:rPr>
          <w:b/>
          <w:color w:val="000000" w:themeColor="text1"/>
          <w:sz w:val="26"/>
          <w:szCs w:val="26"/>
        </w:rPr>
        <w:t>Rüzğar Dalgaları</w:t>
      </w:r>
    </w:p>
    <w:p w:rsidR="008077D6" w:rsidRPr="00F41AF5" w:rsidRDefault="008077D6" w:rsidP="008077D6">
      <w:pPr>
        <w:pStyle w:val="ListeParagraf"/>
        <w:numPr>
          <w:ilvl w:val="0"/>
          <w:numId w:val="4"/>
        </w:numPr>
        <w:spacing w:before="100" w:beforeAutospacing="1" w:after="100" w:afterAutospacing="1"/>
        <w:ind w:left="360"/>
        <w:jc w:val="both"/>
        <w:rPr>
          <w:b/>
          <w:color w:val="000000" w:themeColor="text1"/>
          <w:sz w:val="26"/>
          <w:szCs w:val="26"/>
        </w:rPr>
      </w:pPr>
      <w:r w:rsidRPr="00F41AF5">
        <w:rPr>
          <w:b/>
          <w:color w:val="000000" w:themeColor="text1"/>
          <w:sz w:val="26"/>
          <w:szCs w:val="26"/>
        </w:rPr>
        <w:t>İç Dalgalar</w:t>
      </w:r>
    </w:p>
    <w:p w:rsidR="008077D6" w:rsidRPr="00F41AF5" w:rsidRDefault="008077D6" w:rsidP="008077D6">
      <w:pPr>
        <w:pStyle w:val="ListeParagraf"/>
        <w:numPr>
          <w:ilvl w:val="0"/>
          <w:numId w:val="4"/>
        </w:numPr>
        <w:spacing w:before="100" w:beforeAutospacing="1" w:after="100" w:afterAutospacing="1"/>
        <w:ind w:left="360"/>
        <w:jc w:val="both"/>
        <w:rPr>
          <w:b/>
          <w:color w:val="000000" w:themeColor="text1"/>
          <w:sz w:val="26"/>
          <w:szCs w:val="26"/>
        </w:rPr>
      </w:pPr>
      <w:r w:rsidRPr="00F41AF5">
        <w:rPr>
          <w:b/>
          <w:color w:val="000000" w:themeColor="text1"/>
          <w:sz w:val="26"/>
          <w:szCs w:val="26"/>
        </w:rPr>
        <w:t>Duran Dalgalar</w:t>
      </w:r>
    </w:p>
    <w:p w:rsidR="008077D6" w:rsidRPr="00F41AF5" w:rsidRDefault="008077D6" w:rsidP="008077D6">
      <w:pPr>
        <w:pStyle w:val="ListeParagraf"/>
        <w:numPr>
          <w:ilvl w:val="0"/>
          <w:numId w:val="4"/>
        </w:numPr>
        <w:spacing w:before="100" w:beforeAutospacing="1" w:after="100" w:afterAutospacing="1"/>
        <w:ind w:left="360"/>
        <w:jc w:val="both"/>
        <w:rPr>
          <w:b/>
          <w:color w:val="000000" w:themeColor="text1"/>
          <w:sz w:val="26"/>
          <w:szCs w:val="26"/>
        </w:rPr>
      </w:pPr>
      <w:r w:rsidRPr="00F41AF5">
        <w:rPr>
          <w:b/>
          <w:color w:val="000000" w:themeColor="text1"/>
          <w:sz w:val="26"/>
          <w:szCs w:val="26"/>
        </w:rPr>
        <w:t>Katastrofik Dalgalar</w:t>
      </w:r>
    </w:p>
    <w:p w:rsidR="008077D6" w:rsidRPr="00F41AF5" w:rsidRDefault="008077D6" w:rsidP="008077D6">
      <w:pPr>
        <w:pStyle w:val="ListeParagraf"/>
        <w:numPr>
          <w:ilvl w:val="0"/>
          <w:numId w:val="3"/>
        </w:numPr>
        <w:spacing w:before="100" w:beforeAutospacing="1" w:after="100" w:afterAutospacing="1"/>
        <w:jc w:val="both"/>
        <w:rPr>
          <w:color w:val="000000" w:themeColor="text1"/>
          <w:sz w:val="26"/>
          <w:szCs w:val="26"/>
        </w:rPr>
      </w:pPr>
      <w:r w:rsidRPr="00F41AF5">
        <w:rPr>
          <w:color w:val="000000" w:themeColor="text1"/>
          <w:sz w:val="26"/>
          <w:szCs w:val="26"/>
        </w:rPr>
        <w:t>Tusunamiler</w:t>
      </w:r>
    </w:p>
    <w:p w:rsidR="008077D6" w:rsidRPr="00F41AF5" w:rsidRDefault="008077D6" w:rsidP="008077D6">
      <w:pPr>
        <w:pStyle w:val="ListeParagraf"/>
        <w:numPr>
          <w:ilvl w:val="0"/>
          <w:numId w:val="3"/>
        </w:numPr>
        <w:spacing w:before="100" w:beforeAutospacing="1" w:after="100" w:afterAutospacing="1"/>
        <w:jc w:val="both"/>
        <w:rPr>
          <w:color w:val="000000" w:themeColor="text1"/>
          <w:sz w:val="26"/>
          <w:szCs w:val="26"/>
        </w:rPr>
      </w:pPr>
      <w:r w:rsidRPr="00F41AF5">
        <w:rPr>
          <w:color w:val="000000" w:themeColor="text1"/>
          <w:sz w:val="26"/>
          <w:szCs w:val="26"/>
        </w:rPr>
        <w:t>Fırtına dalgaları</w:t>
      </w:r>
    </w:p>
    <w:p w:rsidR="008077D6" w:rsidRPr="00F41AF5" w:rsidRDefault="008077D6" w:rsidP="008077D6">
      <w:pPr>
        <w:pStyle w:val="ListeParagraf"/>
        <w:numPr>
          <w:ilvl w:val="0"/>
          <w:numId w:val="3"/>
        </w:numPr>
        <w:spacing w:before="100" w:beforeAutospacing="1" w:after="100" w:afterAutospacing="1"/>
        <w:jc w:val="both"/>
        <w:rPr>
          <w:color w:val="000000" w:themeColor="text1"/>
          <w:sz w:val="26"/>
          <w:szCs w:val="26"/>
        </w:rPr>
      </w:pPr>
      <w:r w:rsidRPr="00F41AF5">
        <w:rPr>
          <w:color w:val="000000" w:themeColor="text1"/>
          <w:sz w:val="26"/>
          <w:szCs w:val="26"/>
        </w:rPr>
        <w:t>Heyelan dalgaları</w:t>
      </w:r>
    </w:p>
    <w:p w:rsidR="008077D6" w:rsidRPr="008077D6" w:rsidRDefault="008077D6" w:rsidP="008077D6">
      <w:pPr>
        <w:spacing w:after="100"/>
        <w:jc w:val="both"/>
        <w:rPr>
          <w:b/>
          <w:color w:val="000000" w:themeColor="text1"/>
          <w:sz w:val="28"/>
          <w:szCs w:val="26"/>
        </w:rPr>
      </w:pPr>
      <w:r w:rsidRPr="008077D6">
        <w:rPr>
          <w:b/>
          <w:color w:val="000000" w:themeColor="text1"/>
          <w:sz w:val="28"/>
          <w:szCs w:val="26"/>
        </w:rPr>
        <w:t>Dalgalar hakkında bilgi veriniz.</w:t>
      </w:r>
    </w:p>
    <w:p w:rsidR="008077D6" w:rsidRPr="00E45A7C" w:rsidRDefault="008077D6" w:rsidP="008077D6">
      <w:pPr>
        <w:pStyle w:val="ListeParagraf"/>
        <w:numPr>
          <w:ilvl w:val="0"/>
          <w:numId w:val="3"/>
        </w:numPr>
        <w:spacing w:after="100"/>
        <w:jc w:val="both"/>
        <w:rPr>
          <w:color w:val="000000" w:themeColor="text1"/>
          <w:sz w:val="26"/>
          <w:szCs w:val="26"/>
        </w:rPr>
      </w:pPr>
      <w:r w:rsidRPr="00E45A7C">
        <w:rPr>
          <w:color w:val="000000" w:themeColor="text1"/>
          <w:sz w:val="26"/>
          <w:szCs w:val="26"/>
        </w:rPr>
        <w:t>Dalgalar periyodik hareketlerdir. Genel olarak her dalga tepe ve çukur bölümlerden oluşmuştur.</w:t>
      </w:r>
    </w:p>
    <w:p w:rsidR="008077D6" w:rsidRPr="00E45A7C" w:rsidRDefault="008077D6" w:rsidP="008077D6">
      <w:pPr>
        <w:pStyle w:val="ListeParagraf"/>
        <w:numPr>
          <w:ilvl w:val="0"/>
          <w:numId w:val="3"/>
        </w:numPr>
        <w:spacing w:after="100"/>
        <w:jc w:val="both"/>
        <w:rPr>
          <w:color w:val="000000" w:themeColor="text1"/>
          <w:sz w:val="26"/>
          <w:szCs w:val="26"/>
        </w:rPr>
      </w:pPr>
      <w:r w:rsidRPr="00E45A7C">
        <w:rPr>
          <w:b/>
          <w:color w:val="000000" w:themeColor="text1"/>
          <w:sz w:val="26"/>
          <w:szCs w:val="26"/>
        </w:rPr>
        <w:t xml:space="preserve">Dalga Yüksekliği : </w:t>
      </w:r>
      <w:r w:rsidRPr="00E45A7C">
        <w:rPr>
          <w:color w:val="000000" w:themeColor="text1"/>
          <w:sz w:val="26"/>
          <w:szCs w:val="26"/>
        </w:rPr>
        <w:t>Çukur ile tepe noktası arasındaki mesafedir.</w:t>
      </w:r>
    </w:p>
    <w:p w:rsidR="008077D6" w:rsidRPr="00E45A7C" w:rsidRDefault="008077D6" w:rsidP="008077D6">
      <w:pPr>
        <w:pStyle w:val="ListeParagraf"/>
        <w:numPr>
          <w:ilvl w:val="0"/>
          <w:numId w:val="3"/>
        </w:numPr>
        <w:spacing w:after="100"/>
        <w:jc w:val="both"/>
        <w:rPr>
          <w:b/>
          <w:color w:val="000000" w:themeColor="text1"/>
          <w:sz w:val="26"/>
          <w:szCs w:val="26"/>
        </w:rPr>
      </w:pPr>
      <w:r w:rsidRPr="00E45A7C">
        <w:rPr>
          <w:b/>
          <w:color w:val="000000" w:themeColor="text1"/>
          <w:sz w:val="26"/>
          <w:szCs w:val="26"/>
        </w:rPr>
        <w:t xml:space="preserve">Su Derinliği : </w:t>
      </w:r>
      <w:r w:rsidRPr="00E45A7C">
        <w:rPr>
          <w:color w:val="000000" w:themeColor="text1"/>
          <w:sz w:val="26"/>
          <w:szCs w:val="26"/>
        </w:rPr>
        <w:t>Çukur ile dip arasındaki mesafedir.</w:t>
      </w:r>
    </w:p>
    <w:p w:rsidR="008077D6" w:rsidRPr="00E45A7C" w:rsidRDefault="008077D6" w:rsidP="008077D6">
      <w:pPr>
        <w:pStyle w:val="ListeParagraf"/>
        <w:numPr>
          <w:ilvl w:val="0"/>
          <w:numId w:val="3"/>
        </w:numPr>
        <w:spacing w:after="100"/>
        <w:jc w:val="both"/>
        <w:rPr>
          <w:color w:val="000000" w:themeColor="text1"/>
          <w:sz w:val="26"/>
          <w:szCs w:val="26"/>
        </w:rPr>
      </w:pPr>
      <w:r w:rsidRPr="00E45A7C">
        <w:rPr>
          <w:b/>
          <w:color w:val="000000" w:themeColor="text1"/>
          <w:sz w:val="26"/>
          <w:szCs w:val="26"/>
        </w:rPr>
        <w:t xml:space="preserve">Dalga Boyu : </w:t>
      </w:r>
      <w:r w:rsidRPr="00E45A7C">
        <w:rPr>
          <w:color w:val="000000" w:themeColor="text1"/>
          <w:sz w:val="26"/>
          <w:szCs w:val="26"/>
        </w:rPr>
        <w:t>İki tepe arasındaki yatay mesafedir.</w:t>
      </w:r>
    </w:p>
    <w:p w:rsidR="008077D6" w:rsidRPr="00E45A7C" w:rsidRDefault="008077D6" w:rsidP="008077D6">
      <w:pPr>
        <w:pStyle w:val="ListeParagraf"/>
        <w:numPr>
          <w:ilvl w:val="0"/>
          <w:numId w:val="3"/>
        </w:numPr>
        <w:spacing w:after="100"/>
        <w:jc w:val="both"/>
        <w:rPr>
          <w:b/>
          <w:color w:val="000000" w:themeColor="text1"/>
          <w:sz w:val="26"/>
          <w:szCs w:val="26"/>
        </w:rPr>
      </w:pPr>
      <w:r w:rsidRPr="00E45A7C">
        <w:rPr>
          <w:b/>
          <w:color w:val="000000" w:themeColor="text1"/>
          <w:sz w:val="26"/>
          <w:szCs w:val="26"/>
        </w:rPr>
        <w:t xml:space="preserve">Dalga periyodu : </w:t>
      </w:r>
      <w:r w:rsidRPr="00E45A7C">
        <w:rPr>
          <w:color w:val="000000" w:themeColor="text1"/>
          <w:sz w:val="26"/>
          <w:szCs w:val="26"/>
        </w:rPr>
        <w:t>Dalgaların ardı ardına iki tepesinin belli noktadan geçiş süresine dalga periyodu denir.</w:t>
      </w:r>
    </w:p>
    <w:p w:rsidR="008077D6" w:rsidRDefault="008077D6" w:rsidP="008077D6">
      <w:pPr>
        <w:pStyle w:val="ListeParagraf"/>
        <w:numPr>
          <w:ilvl w:val="0"/>
          <w:numId w:val="3"/>
        </w:numPr>
        <w:spacing w:after="100"/>
        <w:jc w:val="both"/>
        <w:rPr>
          <w:color w:val="000000" w:themeColor="text1"/>
          <w:sz w:val="26"/>
          <w:szCs w:val="26"/>
        </w:rPr>
      </w:pPr>
      <w:r w:rsidRPr="00E45A7C">
        <w:rPr>
          <w:b/>
          <w:color w:val="000000" w:themeColor="text1"/>
          <w:sz w:val="26"/>
          <w:szCs w:val="26"/>
        </w:rPr>
        <w:t xml:space="preserve">Dalga Hızı :   </w:t>
      </w:r>
      <w:r w:rsidRPr="00E45A7C">
        <w:rPr>
          <w:color w:val="000000" w:themeColor="text1"/>
          <w:sz w:val="26"/>
          <w:szCs w:val="26"/>
        </w:rPr>
        <w:t>Dalga boyunun dalga periyoduna bölünmesinden dalga hızı hesaplanır.</w:t>
      </w:r>
    </w:p>
    <w:p w:rsidR="008077D6" w:rsidRDefault="008077D6" w:rsidP="008077D6">
      <w:pPr>
        <w:pStyle w:val="ListeParagraf"/>
        <w:spacing w:after="100"/>
        <w:ind w:left="360"/>
        <w:jc w:val="both"/>
        <w:rPr>
          <w:color w:val="000000" w:themeColor="text1"/>
          <w:sz w:val="26"/>
          <w:szCs w:val="26"/>
        </w:rPr>
      </w:pPr>
    </w:p>
    <w:p w:rsidR="008077D6" w:rsidRPr="008077D6" w:rsidRDefault="008077D6" w:rsidP="008077D6">
      <w:pPr>
        <w:spacing w:after="100"/>
        <w:jc w:val="both"/>
        <w:rPr>
          <w:b/>
          <w:color w:val="000000" w:themeColor="text1"/>
          <w:sz w:val="28"/>
          <w:szCs w:val="26"/>
        </w:rPr>
      </w:pPr>
      <w:r w:rsidRPr="008077D6">
        <w:rPr>
          <w:b/>
          <w:color w:val="000000" w:themeColor="text1"/>
          <w:sz w:val="28"/>
          <w:szCs w:val="26"/>
        </w:rPr>
        <w:t>Aşağıdaki terimleri açıklayınız.</w:t>
      </w:r>
    </w:p>
    <w:p w:rsidR="008077D6" w:rsidRPr="00E45A7C" w:rsidRDefault="008077D6" w:rsidP="008077D6">
      <w:pPr>
        <w:pStyle w:val="ListeParagraf"/>
        <w:numPr>
          <w:ilvl w:val="0"/>
          <w:numId w:val="3"/>
        </w:numPr>
        <w:spacing w:after="100"/>
        <w:jc w:val="both"/>
        <w:rPr>
          <w:color w:val="000000" w:themeColor="text1"/>
          <w:sz w:val="26"/>
          <w:szCs w:val="26"/>
        </w:rPr>
      </w:pPr>
      <w:r w:rsidRPr="00E45A7C">
        <w:rPr>
          <w:b/>
          <w:color w:val="000000" w:themeColor="text1"/>
          <w:sz w:val="26"/>
          <w:szCs w:val="26"/>
        </w:rPr>
        <w:t>Osmoregülasyon :</w:t>
      </w:r>
      <w:r w:rsidRPr="00E45A7C">
        <w:rPr>
          <w:color w:val="000000" w:themeColor="text1"/>
          <w:sz w:val="26"/>
          <w:szCs w:val="26"/>
        </w:rPr>
        <w:t xml:space="preserve"> Dış ortamlardan gelen iyonik etkilere karşı vücut iyon dengesinin sağlanması olayıdır.</w:t>
      </w:r>
    </w:p>
    <w:p w:rsidR="008077D6" w:rsidRPr="00E45A7C" w:rsidRDefault="008077D6" w:rsidP="008077D6">
      <w:pPr>
        <w:pStyle w:val="ListeParagraf"/>
        <w:numPr>
          <w:ilvl w:val="0"/>
          <w:numId w:val="3"/>
        </w:numPr>
        <w:spacing w:after="100"/>
        <w:jc w:val="both"/>
        <w:rPr>
          <w:color w:val="000000" w:themeColor="text1"/>
          <w:sz w:val="26"/>
          <w:szCs w:val="26"/>
        </w:rPr>
      </w:pPr>
      <w:r w:rsidRPr="00E45A7C">
        <w:rPr>
          <w:b/>
          <w:color w:val="000000" w:themeColor="text1"/>
          <w:sz w:val="26"/>
          <w:szCs w:val="26"/>
        </w:rPr>
        <w:t>Homoserk – Heteroserk :</w:t>
      </w:r>
      <w:r w:rsidRPr="00E45A7C">
        <w:rPr>
          <w:color w:val="000000" w:themeColor="text1"/>
          <w:sz w:val="26"/>
          <w:szCs w:val="26"/>
        </w:rPr>
        <w:t xml:space="preserve"> İki loblu kuyruk yüzgeci olanlarda lobların uzunluğu eşit veya birbirine eşit uzunluklarda ise homoserk, biri diğerinden uzun ise heteroserk adını alır.</w:t>
      </w:r>
    </w:p>
    <w:p w:rsidR="008077D6" w:rsidRDefault="008077D6" w:rsidP="008077D6">
      <w:pPr>
        <w:pStyle w:val="ListeParagraf"/>
        <w:numPr>
          <w:ilvl w:val="0"/>
          <w:numId w:val="3"/>
        </w:numPr>
        <w:spacing w:after="100"/>
        <w:jc w:val="both"/>
        <w:rPr>
          <w:color w:val="000000" w:themeColor="text1"/>
          <w:sz w:val="26"/>
          <w:szCs w:val="26"/>
        </w:rPr>
      </w:pPr>
      <w:r w:rsidRPr="00E45A7C">
        <w:rPr>
          <w:b/>
          <w:color w:val="000000" w:themeColor="text1"/>
          <w:sz w:val="26"/>
          <w:szCs w:val="26"/>
        </w:rPr>
        <w:lastRenderedPageBreak/>
        <w:t>Bentik Ve Pelajik Bölge :</w:t>
      </w:r>
      <w:r w:rsidRPr="00E45A7C">
        <w:rPr>
          <w:color w:val="000000" w:themeColor="text1"/>
          <w:sz w:val="26"/>
          <w:szCs w:val="26"/>
        </w:rPr>
        <w:t xml:space="preserve"> Sahil çizgisinden itibaren en derin yere kadar olan tüm dip bölgeye denir. Bentiği örten tüm su kütlesine de pelajik bölge denir</w:t>
      </w:r>
      <w:r>
        <w:rPr>
          <w:color w:val="000000" w:themeColor="text1"/>
          <w:sz w:val="26"/>
          <w:szCs w:val="26"/>
        </w:rPr>
        <w:t>.</w:t>
      </w:r>
    </w:p>
    <w:p w:rsidR="008077D6" w:rsidRDefault="008077D6" w:rsidP="008077D6">
      <w:pPr>
        <w:pStyle w:val="ListeParagraf"/>
        <w:spacing w:after="100"/>
        <w:ind w:left="360"/>
        <w:jc w:val="both"/>
        <w:rPr>
          <w:b/>
          <w:color w:val="000000" w:themeColor="text1"/>
          <w:sz w:val="26"/>
          <w:szCs w:val="26"/>
        </w:rPr>
      </w:pPr>
    </w:p>
    <w:p w:rsidR="008077D6" w:rsidRPr="00E45A7C" w:rsidRDefault="008077D6" w:rsidP="008077D6">
      <w:pPr>
        <w:spacing w:after="0"/>
        <w:jc w:val="both"/>
        <w:rPr>
          <w:b/>
          <w:color w:val="000000" w:themeColor="text1"/>
          <w:sz w:val="28"/>
          <w:szCs w:val="26"/>
        </w:rPr>
      </w:pPr>
      <w:r w:rsidRPr="00E45A7C">
        <w:rPr>
          <w:b/>
          <w:color w:val="000000" w:themeColor="text1"/>
          <w:sz w:val="28"/>
          <w:szCs w:val="26"/>
        </w:rPr>
        <w:t>Med-Cezir ne demektir?</w:t>
      </w:r>
    </w:p>
    <w:p w:rsidR="008077D6" w:rsidRPr="00F41AF5" w:rsidRDefault="008077D6" w:rsidP="008077D6">
      <w:pPr>
        <w:spacing w:after="100" w:afterAutospacing="1"/>
        <w:jc w:val="both"/>
        <w:rPr>
          <w:color w:val="000000" w:themeColor="text1"/>
          <w:sz w:val="26"/>
          <w:szCs w:val="26"/>
        </w:rPr>
      </w:pPr>
      <w:r w:rsidRPr="00F41AF5">
        <w:rPr>
          <w:color w:val="000000" w:themeColor="text1"/>
          <w:sz w:val="26"/>
          <w:szCs w:val="26"/>
        </w:rPr>
        <w:t>Deniz seviyesinin yükselip alçalması, yani deniz seviyesinde meydana gelen periyodik değişimlerdir. Düzenli olarak 24 s 50 dk da tamamlanır.  Bu süre içinde iki med ve iki cezir olur. Deniz seviyesinin yükselmesine med alçalmasına cezir denir.</w:t>
      </w:r>
    </w:p>
    <w:p w:rsidR="008077D6" w:rsidRPr="00E45A7C" w:rsidRDefault="008077D6" w:rsidP="008077D6">
      <w:pPr>
        <w:spacing w:after="0"/>
        <w:jc w:val="both"/>
        <w:rPr>
          <w:b/>
          <w:color w:val="000000" w:themeColor="text1"/>
          <w:sz w:val="28"/>
          <w:szCs w:val="26"/>
        </w:rPr>
      </w:pPr>
      <w:r w:rsidRPr="00E45A7C">
        <w:rPr>
          <w:b/>
          <w:color w:val="000000" w:themeColor="text1"/>
          <w:sz w:val="28"/>
          <w:szCs w:val="26"/>
        </w:rPr>
        <w:t>Balıklarda renk ve renk oluşumu hakkında bilgi veriniz.</w:t>
      </w:r>
    </w:p>
    <w:p w:rsidR="008077D6" w:rsidRPr="00F41AF5" w:rsidRDefault="008077D6" w:rsidP="008077D6">
      <w:pPr>
        <w:spacing w:after="0"/>
        <w:jc w:val="both"/>
        <w:rPr>
          <w:color w:val="000000" w:themeColor="text1"/>
          <w:sz w:val="26"/>
          <w:szCs w:val="26"/>
        </w:rPr>
      </w:pPr>
      <w:r w:rsidRPr="00F41AF5">
        <w:rPr>
          <w:color w:val="000000" w:themeColor="text1"/>
          <w:sz w:val="26"/>
          <w:szCs w:val="26"/>
        </w:rPr>
        <w:t xml:space="preserve">Balıklarda çekici güzel ve  göz kamaştırıcı renkler bulunmaktadır. Bu renkler balıkların derilerindeki özel renk hücreleri tarafından meydana getirilir. Balıklarda renk oluşumunda </w:t>
      </w:r>
      <w:r w:rsidRPr="00F41AF5">
        <w:rPr>
          <w:b/>
          <w:color w:val="000000" w:themeColor="text1"/>
          <w:sz w:val="26"/>
          <w:szCs w:val="26"/>
        </w:rPr>
        <w:t>kromotoforlar</w:t>
      </w:r>
      <w:r w:rsidRPr="00F41AF5">
        <w:rPr>
          <w:color w:val="000000" w:themeColor="text1"/>
          <w:sz w:val="26"/>
          <w:szCs w:val="26"/>
        </w:rPr>
        <w:t xml:space="preserve"> , </w:t>
      </w:r>
      <w:r w:rsidRPr="00F41AF5">
        <w:rPr>
          <w:b/>
          <w:color w:val="000000" w:themeColor="text1"/>
          <w:sz w:val="26"/>
          <w:szCs w:val="26"/>
        </w:rPr>
        <w:t>lipokromlar</w:t>
      </w:r>
      <w:r w:rsidRPr="00F41AF5">
        <w:rPr>
          <w:color w:val="000000" w:themeColor="text1"/>
          <w:sz w:val="26"/>
          <w:szCs w:val="26"/>
        </w:rPr>
        <w:t xml:space="preserve">, ve </w:t>
      </w:r>
      <w:r w:rsidRPr="00F41AF5">
        <w:rPr>
          <w:b/>
          <w:color w:val="000000" w:themeColor="text1"/>
          <w:sz w:val="26"/>
          <w:szCs w:val="26"/>
        </w:rPr>
        <w:t>guanin</w:t>
      </w:r>
      <w:r w:rsidRPr="00F41AF5">
        <w:rPr>
          <w:color w:val="000000" w:themeColor="text1"/>
          <w:sz w:val="26"/>
          <w:szCs w:val="26"/>
        </w:rPr>
        <w:t xml:space="preserve"> </w:t>
      </w:r>
      <w:r w:rsidRPr="00F41AF5">
        <w:rPr>
          <w:b/>
          <w:color w:val="000000" w:themeColor="text1"/>
          <w:sz w:val="26"/>
          <w:szCs w:val="26"/>
        </w:rPr>
        <w:t>kristalleri</w:t>
      </w:r>
      <w:r w:rsidRPr="00F41AF5">
        <w:rPr>
          <w:color w:val="000000" w:themeColor="text1"/>
          <w:sz w:val="26"/>
          <w:szCs w:val="26"/>
        </w:rPr>
        <w:t xml:space="preserve"> etkilidir.</w:t>
      </w:r>
    </w:p>
    <w:p w:rsidR="008077D6" w:rsidRPr="00F41AF5" w:rsidRDefault="008077D6" w:rsidP="008077D6">
      <w:pPr>
        <w:spacing w:before="100" w:beforeAutospacing="1" w:after="100" w:afterAutospacing="1"/>
        <w:jc w:val="both"/>
        <w:rPr>
          <w:color w:val="000000" w:themeColor="text1"/>
          <w:sz w:val="26"/>
          <w:szCs w:val="26"/>
        </w:rPr>
      </w:pPr>
      <w:r w:rsidRPr="00F41AF5">
        <w:rPr>
          <w:color w:val="000000" w:themeColor="text1"/>
          <w:sz w:val="26"/>
          <w:szCs w:val="26"/>
        </w:rPr>
        <w:t xml:space="preserve">Hiç renk pigmenti olmayan balıklara </w:t>
      </w:r>
      <w:r w:rsidRPr="00F41AF5">
        <w:rPr>
          <w:b/>
          <w:color w:val="000000" w:themeColor="text1"/>
          <w:sz w:val="26"/>
          <w:szCs w:val="26"/>
        </w:rPr>
        <w:t>albino</w:t>
      </w:r>
      <w:r w:rsidRPr="00F41AF5">
        <w:rPr>
          <w:color w:val="000000" w:themeColor="text1"/>
          <w:sz w:val="26"/>
          <w:szCs w:val="26"/>
        </w:rPr>
        <w:t xml:space="preserve">, fazla renk pigmenti olan balıklara ise </w:t>
      </w:r>
      <w:r w:rsidRPr="00F41AF5">
        <w:rPr>
          <w:b/>
          <w:color w:val="000000" w:themeColor="text1"/>
          <w:sz w:val="26"/>
          <w:szCs w:val="26"/>
        </w:rPr>
        <w:t>melanistik</w:t>
      </w:r>
      <w:r w:rsidRPr="00F41AF5">
        <w:rPr>
          <w:color w:val="000000" w:themeColor="text1"/>
          <w:sz w:val="26"/>
          <w:szCs w:val="26"/>
        </w:rPr>
        <w:t xml:space="preserve"> balıklar denir.</w:t>
      </w:r>
    </w:p>
    <w:p w:rsidR="008077D6" w:rsidRPr="00E45A7C" w:rsidRDefault="008077D6" w:rsidP="008077D6">
      <w:pPr>
        <w:spacing w:after="0"/>
        <w:jc w:val="both"/>
        <w:rPr>
          <w:b/>
          <w:color w:val="000000" w:themeColor="text1"/>
          <w:sz w:val="28"/>
          <w:szCs w:val="26"/>
        </w:rPr>
      </w:pPr>
      <w:r w:rsidRPr="00E45A7C">
        <w:rPr>
          <w:b/>
          <w:color w:val="000000" w:themeColor="text1"/>
          <w:sz w:val="28"/>
          <w:szCs w:val="26"/>
        </w:rPr>
        <w:t>Balıklardaki kas sistemleri hakkında bilgi veriniz.</w:t>
      </w:r>
    </w:p>
    <w:p w:rsidR="008077D6" w:rsidRDefault="008077D6" w:rsidP="008077D6">
      <w:pPr>
        <w:spacing w:after="0"/>
        <w:jc w:val="both"/>
        <w:rPr>
          <w:color w:val="000000" w:themeColor="text1"/>
          <w:sz w:val="26"/>
          <w:szCs w:val="26"/>
        </w:rPr>
      </w:pPr>
      <w:r w:rsidRPr="00F41AF5">
        <w:rPr>
          <w:color w:val="000000" w:themeColor="text1"/>
          <w:sz w:val="26"/>
          <w:szCs w:val="26"/>
        </w:rPr>
        <w:t>Balığın hareketinden kan dolaşımına kadar bütün hayati fonksiyonlarının yerine getirilmesi kasların çalışmasıyla mümkündür. Balıklarda kas sistemleri 2 ana gurupta incelenir.</w:t>
      </w:r>
    </w:p>
    <w:p w:rsidR="008077D6" w:rsidRPr="00F41AF5" w:rsidRDefault="008077D6" w:rsidP="008077D6">
      <w:pPr>
        <w:spacing w:after="0"/>
        <w:jc w:val="both"/>
        <w:rPr>
          <w:color w:val="000000" w:themeColor="text1"/>
          <w:sz w:val="26"/>
          <w:szCs w:val="26"/>
        </w:rPr>
      </w:pPr>
    </w:p>
    <w:p w:rsidR="008077D6" w:rsidRPr="00F41AF5" w:rsidRDefault="008077D6" w:rsidP="008077D6">
      <w:pPr>
        <w:spacing w:after="0"/>
        <w:jc w:val="both"/>
        <w:rPr>
          <w:color w:val="000000" w:themeColor="text1"/>
          <w:sz w:val="26"/>
          <w:szCs w:val="26"/>
        </w:rPr>
      </w:pPr>
      <w:r w:rsidRPr="00F41AF5">
        <w:rPr>
          <w:b/>
          <w:color w:val="000000" w:themeColor="text1"/>
          <w:sz w:val="26"/>
          <w:szCs w:val="26"/>
        </w:rPr>
        <w:t>Visseral Kaslar   :</w:t>
      </w:r>
      <w:r w:rsidRPr="00F41AF5">
        <w:rPr>
          <w:color w:val="000000" w:themeColor="text1"/>
          <w:sz w:val="26"/>
          <w:szCs w:val="26"/>
        </w:rPr>
        <w:t xml:space="preserve"> Bunlar istem dışı çalışan kaslardır. Sindirim, boşaltım, üreme, ve sinir sistemi gibi çeşitli iç organlarda ve göz bebeğinin hareketini sağlayan iriste bulunur.</w:t>
      </w:r>
    </w:p>
    <w:p w:rsidR="008077D6" w:rsidRDefault="008077D6" w:rsidP="008077D6">
      <w:pPr>
        <w:spacing w:before="240" w:after="0"/>
        <w:jc w:val="both"/>
        <w:rPr>
          <w:color w:val="000000" w:themeColor="text1"/>
          <w:sz w:val="26"/>
          <w:szCs w:val="26"/>
        </w:rPr>
      </w:pPr>
      <w:r w:rsidRPr="00F41AF5">
        <w:rPr>
          <w:b/>
          <w:color w:val="000000" w:themeColor="text1"/>
          <w:sz w:val="26"/>
          <w:szCs w:val="26"/>
        </w:rPr>
        <w:t>Somatik Kaslar :</w:t>
      </w:r>
      <w:r w:rsidRPr="00F41AF5">
        <w:rPr>
          <w:color w:val="000000" w:themeColor="text1"/>
          <w:sz w:val="26"/>
          <w:szCs w:val="26"/>
        </w:rPr>
        <w:t xml:space="preserve"> İstemli çalışan kaslardır. Başın gerisinden vücut boyunca kuyruğa kadar segmental bir tazda uzanırlar. Yüzgeçlerin hareketini bu kaslar sağlar.</w:t>
      </w:r>
    </w:p>
    <w:p w:rsidR="008077D6" w:rsidRPr="00D94B17" w:rsidRDefault="008077D6" w:rsidP="008077D6">
      <w:pPr>
        <w:spacing w:before="240" w:after="0"/>
        <w:jc w:val="both"/>
        <w:rPr>
          <w:color w:val="000000" w:themeColor="text1"/>
          <w:sz w:val="26"/>
          <w:szCs w:val="26"/>
        </w:rPr>
      </w:pPr>
    </w:p>
    <w:p w:rsidR="008077D6" w:rsidRPr="00E45A7C" w:rsidRDefault="008077D6" w:rsidP="008077D6">
      <w:pPr>
        <w:spacing w:after="0"/>
        <w:jc w:val="both"/>
        <w:rPr>
          <w:b/>
          <w:color w:val="000000" w:themeColor="text1"/>
          <w:sz w:val="28"/>
          <w:szCs w:val="26"/>
        </w:rPr>
      </w:pPr>
      <w:r w:rsidRPr="00E45A7C">
        <w:rPr>
          <w:b/>
          <w:color w:val="000000" w:themeColor="text1"/>
          <w:sz w:val="28"/>
          <w:szCs w:val="26"/>
        </w:rPr>
        <w:t>Balıklarda sindirim sistemi hakkında bilgi veriniz.</w:t>
      </w:r>
    </w:p>
    <w:p w:rsidR="008077D6" w:rsidRPr="00F41AF5" w:rsidRDefault="008077D6" w:rsidP="008077D6">
      <w:pPr>
        <w:spacing w:after="0"/>
        <w:jc w:val="both"/>
        <w:rPr>
          <w:color w:val="000000" w:themeColor="text1"/>
          <w:sz w:val="26"/>
          <w:szCs w:val="26"/>
        </w:rPr>
      </w:pPr>
      <w:r w:rsidRPr="00F41AF5">
        <w:rPr>
          <w:color w:val="000000" w:themeColor="text1"/>
          <w:sz w:val="26"/>
          <w:szCs w:val="26"/>
        </w:rPr>
        <w:t xml:space="preserve">Balıklarda sindirim sistemi </w:t>
      </w:r>
      <w:r w:rsidRPr="00F41AF5">
        <w:rPr>
          <w:b/>
          <w:color w:val="000000" w:themeColor="text1"/>
          <w:sz w:val="26"/>
          <w:szCs w:val="26"/>
        </w:rPr>
        <w:t>ağız, farinks, özafagus, mide, barsak ve anüsten</w:t>
      </w:r>
      <w:r w:rsidRPr="00F41AF5">
        <w:rPr>
          <w:color w:val="000000" w:themeColor="text1"/>
          <w:sz w:val="26"/>
          <w:szCs w:val="26"/>
        </w:rPr>
        <w:t xml:space="preserve"> ibarettir. Balıklarda dil vardır ancak sindirimde bir etkisi bulunmaz.</w:t>
      </w:r>
    </w:p>
    <w:p w:rsidR="008077D6" w:rsidRDefault="008077D6" w:rsidP="008077D6">
      <w:pPr>
        <w:spacing w:after="0"/>
        <w:jc w:val="both"/>
        <w:rPr>
          <w:b/>
          <w:color w:val="000000" w:themeColor="text1"/>
          <w:sz w:val="26"/>
          <w:szCs w:val="26"/>
        </w:rPr>
      </w:pPr>
    </w:p>
    <w:p w:rsidR="008077D6" w:rsidRPr="00F41AF5" w:rsidRDefault="008077D6" w:rsidP="008077D6">
      <w:pPr>
        <w:spacing w:after="0"/>
        <w:jc w:val="both"/>
        <w:rPr>
          <w:b/>
          <w:color w:val="000000" w:themeColor="text1"/>
          <w:sz w:val="26"/>
          <w:szCs w:val="26"/>
        </w:rPr>
      </w:pPr>
      <w:r w:rsidRPr="00F41AF5">
        <w:rPr>
          <w:b/>
          <w:color w:val="000000" w:themeColor="text1"/>
          <w:sz w:val="26"/>
          <w:szCs w:val="26"/>
        </w:rPr>
        <w:t>Çeneli balıkların ağız yapıları hakkında bilgi veriniz.</w:t>
      </w:r>
    </w:p>
    <w:p w:rsidR="008077D6" w:rsidRPr="00F41AF5" w:rsidRDefault="008077D6" w:rsidP="008077D6">
      <w:pPr>
        <w:spacing w:after="0"/>
        <w:jc w:val="both"/>
        <w:rPr>
          <w:color w:val="000000" w:themeColor="text1"/>
          <w:sz w:val="26"/>
          <w:szCs w:val="26"/>
        </w:rPr>
      </w:pPr>
      <w:r w:rsidRPr="00F41AF5">
        <w:rPr>
          <w:color w:val="000000" w:themeColor="text1"/>
          <w:sz w:val="26"/>
          <w:szCs w:val="26"/>
        </w:rPr>
        <w:t>Çeneli balıklar ağız konum itibariyle 3 tipe ayrılır.</w:t>
      </w:r>
    </w:p>
    <w:p w:rsidR="008077D6" w:rsidRPr="00F41AF5" w:rsidRDefault="008077D6" w:rsidP="008077D6">
      <w:pPr>
        <w:spacing w:after="0"/>
        <w:jc w:val="both"/>
        <w:rPr>
          <w:color w:val="000000" w:themeColor="text1"/>
          <w:sz w:val="26"/>
          <w:szCs w:val="26"/>
        </w:rPr>
      </w:pPr>
      <w:r w:rsidRPr="00F41AF5">
        <w:rPr>
          <w:b/>
          <w:color w:val="000000" w:themeColor="text1"/>
          <w:sz w:val="26"/>
          <w:szCs w:val="26"/>
        </w:rPr>
        <w:t>Termal (Uç Durumlu) Ağız</w:t>
      </w:r>
      <w:r w:rsidRPr="00F41AF5">
        <w:rPr>
          <w:color w:val="000000" w:themeColor="text1"/>
          <w:sz w:val="26"/>
          <w:szCs w:val="26"/>
        </w:rPr>
        <w:t>: Alt ve üst çenelerinin uzunluğunun eşit olması durumundaki ağız tipidir.</w:t>
      </w:r>
    </w:p>
    <w:p w:rsidR="008077D6" w:rsidRPr="00F41AF5" w:rsidRDefault="008077D6" w:rsidP="008077D6">
      <w:pPr>
        <w:spacing w:after="0"/>
        <w:jc w:val="both"/>
        <w:rPr>
          <w:color w:val="000000" w:themeColor="text1"/>
          <w:sz w:val="26"/>
          <w:szCs w:val="26"/>
        </w:rPr>
      </w:pPr>
      <w:r w:rsidRPr="00F41AF5">
        <w:rPr>
          <w:b/>
          <w:color w:val="000000" w:themeColor="text1"/>
          <w:sz w:val="26"/>
          <w:szCs w:val="26"/>
        </w:rPr>
        <w:t>Dorsal (Üst Durumlu) Ağız</w:t>
      </w:r>
      <w:r>
        <w:rPr>
          <w:color w:val="000000" w:themeColor="text1"/>
          <w:sz w:val="26"/>
          <w:szCs w:val="26"/>
        </w:rPr>
        <w:t>:</w:t>
      </w:r>
      <w:r w:rsidRPr="00F41AF5">
        <w:rPr>
          <w:color w:val="000000" w:themeColor="text1"/>
          <w:sz w:val="26"/>
          <w:szCs w:val="26"/>
        </w:rPr>
        <w:t xml:space="preserve"> Alt çenenin üst çeneden daha uzun olması ve öne doğru çıkıntı oluşturması sonucu belirgin bir şekilde yukarıya doğru yönelme görülen tiptir.</w:t>
      </w:r>
    </w:p>
    <w:p w:rsidR="008077D6" w:rsidRDefault="008077D6" w:rsidP="008077D6">
      <w:pPr>
        <w:spacing w:after="0"/>
        <w:jc w:val="both"/>
        <w:rPr>
          <w:color w:val="000000" w:themeColor="text1"/>
          <w:sz w:val="26"/>
          <w:szCs w:val="26"/>
        </w:rPr>
      </w:pPr>
      <w:r w:rsidRPr="00F41AF5">
        <w:rPr>
          <w:b/>
          <w:color w:val="000000" w:themeColor="text1"/>
          <w:sz w:val="26"/>
          <w:szCs w:val="26"/>
        </w:rPr>
        <w:t>Ventral (Alt Durumlu) Ağız</w:t>
      </w:r>
      <w:r>
        <w:rPr>
          <w:color w:val="000000" w:themeColor="text1"/>
          <w:sz w:val="26"/>
          <w:szCs w:val="26"/>
        </w:rPr>
        <w:t>:</w:t>
      </w:r>
      <w:r w:rsidRPr="00F41AF5">
        <w:rPr>
          <w:color w:val="000000" w:themeColor="text1"/>
          <w:sz w:val="26"/>
          <w:szCs w:val="26"/>
        </w:rPr>
        <w:t>Üst çenenin alt çeneden daha uzun olduğu ve ağız açıklığının başın altında üst çene tarafından örtülmüş olan aşağıya doğru bakan ağız tipidir.</w:t>
      </w:r>
    </w:p>
    <w:p w:rsidR="008077D6" w:rsidRPr="00E45A7C" w:rsidRDefault="008077D6" w:rsidP="008077D6">
      <w:pPr>
        <w:spacing w:after="0"/>
        <w:jc w:val="both"/>
        <w:rPr>
          <w:color w:val="000000" w:themeColor="text1"/>
          <w:sz w:val="26"/>
          <w:szCs w:val="26"/>
        </w:rPr>
      </w:pPr>
    </w:p>
    <w:p w:rsidR="008077D6" w:rsidRPr="00E45A7C" w:rsidRDefault="008077D6" w:rsidP="008077D6">
      <w:pPr>
        <w:spacing w:before="240" w:after="0"/>
        <w:jc w:val="both"/>
        <w:rPr>
          <w:color w:val="000000" w:themeColor="text1"/>
          <w:sz w:val="28"/>
          <w:szCs w:val="26"/>
        </w:rPr>
      </w:pPr>
      <w:r w:rsidRPr="00E45A7C">
        <w:rPr>
          <w:b/>
          <w:color w:val="000000" w:themeColor="text1"/>
          <w:sz w:val="28"/>
          <w:szCs w:val="26"/>
        </w:rPr>
        <w:t>Hava kesesinin (Yüzme kesesi) balıklardaki görevleri nelerdir</w:t>
      </w:r>
      <w:r w:rsidRPr="00E45A7C">
        <w:rPr>
          <w:color w:val="000000" w:themeColor="text1"/>
          <w:sz w:val="28"/>
          <w:szCs w:val="26"/>
        </w:rPr>
        <w:t>.</w:t>
      </w:r>
    </w:p>
    <w:p w:rsidR="008077D6" w:rsidRPr="00E45A7C" w:rsidRDefault="008077D6" w:rsidP="008077D6">
      <w:pPr>
        <w:jc w:val="both"/>
        <w:rPr>
          <w:color w:val="000000" w:themeColor="text1"/>
          <w:sz w:val="26"/>
          <w:szCs w:val="26"/>
        </w:rPr>
      </w:pPr>
      <w:r w:rsidRPr="00F41AF5">
        <w:rPr>
          <w:color w:val="000000" w:themeColor="text1"/>
          <w:sz w:val="26"/>
          <w:szCs w:val="26"/>
        </w:rPr>
        <w:lastRenderedPageBreak/>
        <w:t>Hava kesesi balıkların su içerisinde vertikal olarak su seviyelerini ayarlamada ve denge sağlamada rol oynayan önemli bir organdır.  Bazı balıklarda solunum organı olarak da görev yapar. Balık bu keseyi gaz ile doldurarak vücut yoğunluğunu azaltarak yüzeye çıkabilmekte boşaltarak da dibe inebilmektedir. Zeminde yaşayan balıkların çoğunda ve köpek balıklarında hava kesesi mevcut değildir.</w:t>
      </w:r>
    </w:p>
    <w:p w:rsidR="008077D6" w:rsidRPr="00E45A7C" w:rsidRDefault="008077D6" w:rsidP="008077D6">
      <w:pPr>
        <w:spacing w:after="100"/>
        <w:jc w:val="both"/>
        <w:rPr>
          <w:b/>
          <w:color w:val="000000" w:themeColor="text1"/>
          <w:sz w:val="28"/>
          <w:szCs w:val="26"/>
        </w:rPr>
      </w:pPr>
      <w:r w:rsidRPr="00E45A7C">
        <w:rPr>
          <w:b/>
          <w:color w:val="000000" w:themeColor="text1"/>
          <w:sz w:val="28"/>
          <w:szCs w:val="26"/>
        </w:rPr>
        <w:t>Balıklarda üreme şekilleri hakkında bilgi veriniz.</w:t>
      </w:r>
    </w:p>
    <w:p w:rsidR="008077D6" w:rsidRPr="00F41AF5" w:rsidRDefault="008077D6" w:rsidP="008077D6">
      <w:pPr>
        <w:spacing w:after="100"/>
        <w:jc w:val="both"/>
        <w:rPr>
          <w:color w:val="000000" w:themeColor="text1"/>
          <w:sz w:val="26"/>
          <w:szCs w:val="26"/>
        </w:rPr>
      </w:pPr>
      <w:r>
        <w:rPr>
          <w:b/>
          <w:color w:val="000000" w:themeColor="text1"/>
          <w:sz w:val="26"/>
          <w:szCs w:val="26"/>
        </w:rPr>
        <w:t>Ovipar Üreme</w:t>
      </w:r>
      <w:r w:rsidRPr="00F41AF5">
        <w:rPr>
          <w:b/>
          <w:color w:val="000000" w:themeColor="text1"/>
          <w:sz w:val="26"/>
          <w:szCs w:val="26"/>
        </w:rPr>
        <w:t>:</w:t>
      </w:r>
      <w:r w:rsidRPr="00F41AF5">
        <w:rPr>
          <w:color w:val="000000" w:themeColor="text1"/>
          <w:sz w:val="26"/>
          <w:szCs w:val="26"/>
        </w:rPr>
        <w:t xml:space="preserve"> Yumurta vücut dışında döllenir. Dişi balıklar tarafından su ortamına bırakılan yumurtaların erkek tarafından döllenir.</w:t>
      </w:r>
    </w:p>
    <w:p w:rsidR="008077D6" w:rsidRPr="00F41AF5" w:rsidRDefault="008077D6" w:rsidP="008077D6">
      <w:pPr>
        <w:spacing w:after="100"/>
        <w:jc w:val="both"/>
        <w:rPr>
          <w:color w:val="000000" w:themeColor="text1"/>
          <w:sz w:val="26"/>
          <w:szCs w:val="26"/>
        </w:rPr>
      </w:pPr>
      <w:r w:rsidRPr="00F41AF5">
        <w:rPr>
          <w:b/>
          <w:color w:val="000000" w:themeColor="text1"/>
          <w:sz w:val="26"/>
          <w:szCs w:val="26"/>
        </w:rPr>
        <w:t>Ovovivipar Üreme:</w:t>
      </w:r>
      <w:r w:rsidRPr="00F41AF5">
        <w:rPr>
          <w:color w:val="000000" w:themeColor="text1"/>
          <w:sz w:val="26"/>
          <w:szCs w:val="26"/>
        </w:rPr>
        <w:t xml:space="preserve"> Döllenmenin anne vücudunda gerçekleştiği fakat embriyonun gelişmesi için gerekli besinlerin yumurta kesesinden alındığı üreme şeklidir. Balık canlı olarak anne karnından çıkar.</w:t>
      </w:r>
    </w:p>
    <w:p w:rsidR="008077D6" w:rsidRPr="00F41AF5" w:rsidRDefault="008077D6" w:rsidP="008077D6">
      <w:pPr>
        <w:spacing w:after="100"/>
        <w:jc w:val="both"/>
        <w:rPr>
          <w:color w:val="000000" w:themeColor="text1"/>
          <w:sz w:val="26"/>
          <w:szCs w:val="26"/>
        </w:rPr>
      </w:pPr>
      <w:r>
        <w:rPr>
          <w:b/>
          <w:color w:val="000000" w:themeColor="text1"/>
          <w:sz w:val="26"/>
          <w:szCs w:val="26"/>
        </w:rPr>
        <w:t>Vivipar Üreme</w:t>
      </w:r>
      <w:r w:rsidRPr="00F41AF5">
        <w:rPr>
          <w:b/>
          <w:color w:val="000000" w:themeColor="text1"/>
          <w:sz w:val="26"/>
          <w:szCs w:val="26"/>
        </w:rPr>
        <w:t>:</w:t>
      </w:r>
      <w:r w:rsidRPr="00F41AF5">
        <w:rPr>
          <w:color w:val="000000" w:themeColor="text1"/>
          <w:sz w:val="26"/>
          <w:szCs w:val="26"/>
        </w:rPr>
        <w:t xml:space="preserve"> Döllenmenin anne vücudunda gerçekleştiği ve embriyonun beslenmesinin tamamıyla anneden sağlandığı yavrunun anne karnından canlı olarak çıktığı üreme şeklidir. </w:t>
      </w:r>
    </w:p>
    <w:p w:rsidR="008077D6" w:rsidRDefault="008077D6" w:rsidP="008077D6">
      <w:pPr>
        <w:spacing w:after="100"/>
        <w:jc w:val="both"/>
        <w:rPr>
          <w:color w:val="000000" w:themeColor="text1"/>
          <w:sz w:val="26"/>
          <w:szCs w:val="26"/>
        </w:rPr>
      </w:pPr>
    </w:p>
    <w:p w:rsidR="008077D6" w:rsidRPr="00F41AF5" w:rsidRDefault="008077D6" w:rsidP="008077D6">
      <w:pPr>
        <w:spacing w:after="100"/>
        <w:jc w:val="both"/>
        <w:rPr>
          <w:b/>
          <w:color w:val="000000" w:themeColor="text1"/>
          <w:sz w:val="26"/>
          <w:szCs w:val="26"/>
        </w:rPr>
      </w:pPr>
      <w:r w:rsidRPr="00F41AF5">
        <w:rPr>
          <w:b/>
          <w:color w:val="000000" w:themeColor="text1"/>
          <w:sz w:val="26"/>
          <w:szCs w:val="26"/>
        </w:rPr>
        <w:t>Balıklarda yumurtlama (Üreme)  göçü hakkında bilgi veriniz.</w:t>
      </w:r>
    </w:p>
    <w:p w:rsidR="008077D6" w:rsidRPr="00F41AF5" w:rsidRDefault="008077D6" w:rsidP="008077D6">
      <w:pPr>
        <w:spacing w:after="100"/>
        <w:jc w:val="both"/>
        <w:rPr>
          <w:color w:val="000000" w:themeColor="text1"/>
          <w:sz w:val="26"/>
          <w:szCs w:val="26"/>
        </w:rPr>
      </w:pPr>
      <w:r w:rsidRPr="00F41AF5">
        <w:rPr>
          <w:color w:val="000000" w:themeColor="text1"/>
          <w:sz w:val="26"/>
          <w:szCs w:val="26"/>
        </w:rPr>
        <w:t>Balıklarda göçün en önemli amaçlarından birisi üremedir. Üreme göçü açısından balıklar 2 gurupta toplanabilir.</w:t>
      </w:r>
    </w:p>
    <w:p w:rsidR="008077D6" w:rsidRPr="00F41AF5" w:rsidRDefault="008077D6" w:rsidP="008077D6">
      <w:pPr>
        <w:spacing w:after="100"/>
        <w:jc w:val="both"/>
        <w:rPr>
          <w:color w:val="000000" w:themeColor="text1"/>
          <w:sz w:val="26"/>
          <w:szCs w:val="26"/>
        </w:rPr>
      </w:pPr>
      <w:r w:rsidRPr="00F41AF5">
        <w:rPr>
          <w:b/>
          <w:color w:val="000000" w:themeColor="text1"/>
          <w:sz w:val="26"/>
          <w:szCs w:val="26"/>
        </w:rPr>
        <w:t xml:space="preserve">Göç Etmeyen Balıklar </w:t>
      </w:r>
      <w:r w:rsidRPr="00F41AF5">
        <w:rPr>
          <w:color w:val="000000" w:themeColor="text1"/>
          <w:sz w:val="26"/>
          <w:szCs w:val="26"/>
        </w:rPr>
        <w:t>: Üreme ve gelişmelerini yaşadıkları ortamdan sağlayan balıklardır.</w:t>
      </w:r>
    </w:p>
    <w:p w:rsidR="008077D6" w:rsidRPr="00F41AF5" w:rsidRDefault="008077D6" w:rsidP="008077D6">
      <w:pPr>
        <w:spacing w:after="100"/>
        <w:jc w:val="both"/>
        <w:rPr>
          <w:color w:val="000000" w:themeColor="text1"/>
          <w:sz w:val="26"/>
          <w:szCs w:val="26"/>
        </w:rPr>
      </w:pPr>
      <w:r w:rsidRPr="00F41AF5">
        <w:rPr>
          <w:b/>
          <w:color w:val="000000" w:themeColor="text1"/>
          <w:sz w:val="26"/>
          <w:szCs w:val="26"/>
        </w:rPr>
        <w:t xml:space="preserve">Göç Eden Balıklar  : </w:t>
      </w:r>
      <w:r w:rsidRPr="00F41AF5">
        <w:rPr>
          <w:color w:val="000000" w:themeColor="text1"/>
          <w:sz w:val="26"/>
          <w:szCs w:val="26"/>
        </w:rPr>
        <w:t>Bu balıkların beslenme alanları ile üreme alanları farklı yerlerdir. 4 ana grupta toplanabilir.</w:t>
      </w:r>
    </w:p>
    <w:p w:rsidR="008077D6" w:rsidRPr="00F41AF5" w:rsidRDefault="008077D6" w:rsidP="008077D6">
      <w:pPr>
        <w:pStyle w:val="ListeParagraf"/>
        <w:numPr>
          <w:ilvl w:val="0"/>
          <w:numId w:val="5"/>
        </w:numPr>
        <w:spacing w:after="100"/>
        <w:jc w:val="both"/>
        <w:rPr>
          <w:color w:val="000000" w:themeColor="text1"/>
          <w:sz w:val="26"/>
          <w:szCs w:val="26"/>
        </w:rPr>
      </w:pPr>
      <w:r w:rsidRPr="00F41AF5">
        <w:rPr>
          <w:b/>
          <w:color w:val="000000" w:themeColor="text1"/>
          <w:sz w:val="26"/>
          <w:szCs w:val="26"/>
        </w:rPr>
        <w:t xml:space="preserve">Anadrom Balıklar  : </w:t>
      </w:r>
      <w:r w:rsidRPr="00F41AF5">
        <w:rPr>
          <w:color w:val="000000" w:themeColor="text1"/>
          <w:sz w:val="26"/>
          <w:szCs w:val="26"/>
        </w:rPr>
        <w:t xml:space="preserve">Büyüme ve gelişmelerini </w:t>
      </w:r>
      <w:r w:rsidRPr="00F41AF5">
        <w:rPr>
          <w:color w:val="000000" w:themeColor="text1"/>
          <w:sz w:val="26"/>
          <w:szCs w:val="26"/>
          <w:u w:val="single"/>
        </w:rPr>
        <w:t>denizlerde</w:t>
      </w:r>
      <w:r w:rsidRPr="00F41AF5">
        <w:rPr>
          <w:color w:val="000000" w:themeColor="text1"/>
          <w:sz w:val="26"/>
          <w:szCs w:val="26"/>
        </w:rPr>
        <w:t xml:space="preserve"> tamamlayıp cinsel olgunluk döneminde yumurtlamak amacıyla </w:t>
      </w:r>
      <w:r w:rsidRPr="00F41AF5">
        <w:rPr>
          <w:color w:val="000000" w:themeColor="text1"/>
          <w:sz w:val="26"/>
          <w:szCs w:val="26"/>
          <w:u w:val="single"/>
        </w:rPr>
        <w:t>tatlı sulara</w:t>
      </w:r>
      <w:r w:rsidRPr="00F41AF5">
        <w:rPr>
          <w:color w:val="000000" w:themeColor="text1"/>
          <w:sz w:val="26"/>
          <w:szCs w:val="26"/>
        </w:rPr>
        <w:t xml:space="preserve"> göç eden balıklardır.</w:t>
      </w:r>
    </w:p>
    <w:p w:rsidR="008077D6" w:rsidRPr="00F41AF5" w:rsidRDefault="008077D6" w:rsidP="008077D6">
      <w:pPr>
        <w:pStyle w:val="ListeParagraf"/>
        <w:numPr>
          <w:ilvl w:val="0"/>
          <w:numId w:val="5"/>
        </w:numPr>
        <w:spacing w:after="100"/>
        <w:jc w:val="both"/>
        <w:rPr>
          <w:color w:val="000000" w:themeColor="text1"/>
          <w:sz w:val="26"/>
          <w:szCs w:val="26"/>
        </w:rPr>
      </w:pPr>
      <w:r w:rsidRPr="00F41AF5">
        <w:rPr>
          <w:b/>
          <w:color w:val="000000" w:themeColor="text1"/>
          <w:sz w:val="26"/>
          <w:szCs w:val="26"/>
        </w:rPr>
        <w:t>Katadrom Balıklar</w:t>
      </w:r>
      <w:r w:rsidRPr="00F41AF5">
        <w:rPr>
          <w:color w:val="000000" w:themeColor="text1"/>
          <w:sz w:val="26"/>
          <w:szCs w:val="26"/>
        </w:rPr>
        <w:t xml:space="preserve">    </w:t>
      </w:r>
      <w:r w:rsidRPr="00F41AF5">
        <w:rPr>
          <w:b/>
          <w:color w:val="000000" w:themeColor="text1"/>
          <w:sz w:val="26"/>
          <w:szCs w:val="26"/>
        </w:rPr>
        <w:t>:</w:t>
      </w:r>
      <w:r w:rsidRPr="00F41AF5">
        <w:rPr>
          <w:color w:val="000000" w:themeColor="text1"/>
          <w:sz w:val="26"/>
          <w:szCs w:val="26"/>
        </w:rPr>
        <w:t xml:space="preserve"> Büyüme ve gelişmelerini </w:t>
      </w:r>
      <w:r w:rsidRPr="00F41AF5">
        <w:rPr>
          <w:color w:val="000000" w:themeColor="text1"/>
          <w:sz w:val="26"/>
          <w:szCs w:val="26"/>
          <w:u w:val="single"/>
        </w:rPr>
        <w:t>iç sularda</w:t>
      </w:r>
      <w:r w:rsidRPr="00F41AF5">
        <w:rPr>
          <w:color w:val="000000" w:themeColor="text1"/>
          <w:sz w:val="26"/>
          <w:szCs w:val="26"/>
        </w:rPr>
        <w:t xml:space="preserve"> tamamlayıp üremek amacıyla </w:t>
      </w:r>
      <w:r w:rsidRPr="00F41AF5">
        <w:rPr>
          <w:color w:val="000000" w:themeColor="text1"/>
          <w:sz w:val="26"/>
          <w:szCs w:val="26"/>
          <w:u w:val="single"/>
        </w:rPr>
        <w:t>denizlere</w:t>
      </w:r>
      <w:r w:rsidRPr="00F41AF5">
        <w:rPr>
          <w:color w:val="000000" w:themeColor="text1"/>
          <w:sz w:val="26"/>
          <w:szCs w:val="26"/>
        </w:rPr>
        <w:t xml:space="preserve"> göç eden balıklardır. Örn: Yılan balıkları</w:t>
      </w:r>
    </w:p>
    <w:p w:rsidR="008077D6" w:rsidRPr="00F41AF5" w:rsidRDefault="008077D6" w:rsidP="008077D6">
      <w:pPr>
        <w:pStyle w:val="ListeParagraf"/>
        <w:numPr>
          <w:ilvl w:val="0"/>
          <w:numId w:val="5"/>
        </w:numPr>
        <w:spacing w:after="100"/>
        <w:jc w:val="both"/>
        <w:rPr>
          <w:color w:val="000000" w:themeColor="text1"/>
          <w:sz w:val="26"/>
          <w:szCs w:val="26"/>
        </w:rPr>
      </w:pPr>
      <w:r w:rsidRPr="00F41AF5">
        <w:rPr>
          <w:b/>
          <w:color w:val="000000" w:themeColor="text1"/>
          <w:sz w:val="26"/>
          <w:szCs w:val="26"/>
        </w:rPr>
        <w:t>Oseanadrom Balıklar :</w:t>
      </w:r>
      <w:r w:rsidRPr="00F41AF5">
        <w:rPr>
          <w:color w:val="000000" w:themeColor="text1"/>
          <w:sz w:val="26"/>
          <w:szCs w:val="26"/>
        </w:rPr>
        <w:t xml:space="preserve"> Üreme göçü yapan en büyük guruptur. Bunlar üremek amacıyla </w:t>
      </w:r>
      <w:r w:rsidRPr="00F41AF5">
        <w:rPr>
          <w:color w:val="000000" w:themeColor="text1"/>
          <w:sz w:val="26"/>
          <w:szCs w:val="26"/>
          <w:u w:val="single"/>
        </w:rPr>
        <w:t>denizler arası</w:t>
      </w:r>
      <w:r w:rsidRPr="00F41AF5">
        <w:rPr>
          <w:color w:val="000000" w:themeColor="text1"/>
          <w:sz w:val="26"/>
          <w:szCs w:val="26"/>
        </w:rPr>
        <w:t xml:space="preserve"> göç ederler. Ekonomik deniz balıklarının çoğu bu guruptadır. Örn: Palamut, hamsi ,istavrit</w:t>
      </w:r>
    </w:p>
    <w:p w:rsidR="008077D6" w:rsidRPr="00F41AF5" w:rsidRDefault="008077D6" w:rsidP="008077D6">
      <w:pPr>
        <w:pStyle w:val="ListeParagraf"/>
        <w:numPr>
          <w:ilvl w:val="0"/>
          <w:numId w:val="5"/>
        </w:numPr>
        <w:spacing w:after="100"/>
        <w:jc w:val="both"/>
        <w:rPr>
          <w:color w:val="000000" w:themeColor="text1"/>
          <w:sz w:val="26"/>
          <w:szCs w:val="26"/>
        </w:rPr>
      </w:pPr>
      <w:r w:rsidRPr="00F41AF5">
        <w:rPr>
          <w:b/>
          <w:color w:val="000000" w:themeColor="text1"/>
          <w:sz w:val="26"/>
          <w:szCs w:val="26"/>
        </w:rPr>
        <w:t>Limnadrom Balıkları :</w:t>
      </w:r>
      <w:r w:rsidRPr="00F41AF5">
        <w:rPr>
          <w:color w:val="000000" w:themeColor="text1"/>
          <w:sz w:val="26"/>
          <w:szCs w:val="26"/>
        </w:rPr>
        <w:t xml:space="preserve"> Göl</w:t>
      </w:r>
      <w:r w:rsidRPr="00F41AF5">
        <w:rPr>
          <w:color w:val="000000" w:themeColor="text1"/>
          <w:sz w:val="26"/>
          <w:szCs w:val="26"/>
          <w:u w:val="single"/>
        </w:rPr>
        <w:t>, gölet, baraj gibi iç suların durgun kesimlerinde</w:t>
      </w:r>
      <w:r w:rsidRPr="00F41AF5">
        <w:rPr>
          <w:color w:val="000000" w:themeColor="text1"/>
          <w:sz w:val="26"/>
          <w:szCs w:val="26"/>
        </w:rPr>
        <w:t xml:space="preserve"> yaşayan üremek amacıyla </w:t>
      </w:r>
      <w:r w:rsidRPr="00F41AF5">
        <w:rPr>
          <w:color w:val="000000" w:themeColor="text1"/>
          <w:sz w:val="26"/>
          <w:szCs w:val="26"/>
          <w:u w:val="single"/>
        </w:rPr>
        <w:t>akıntılı bölgelere</w:t>
      </w:r>
      <w:r w:rsidRPr="00F41AF5">
        <w:rPr>
          <w:color w:val="000000" w:themeColor="text1"/>
          <w:sz w:val="26"/>
          <w:szCs w:val="26"/>
        </w:rPr>
        <w:t xml:space="preserve"> göç eden balıklardır.</w:t>
      </w:r>
    </w:p>
    <w:p w:rsidR="007A0628" w:rsidRDefault="007A0628" w:rsidP="008077D6"/>
    <w:sectPr w:rsidR="007A0628" w:rsidSect="008077D6">
      <w:headerReference w:type="even" r:id="rId8"/>
      <w:headerReference w:type="default" r:id="rId9"/>
      <w:footerReference w:type="even" r:id="rId10"/>
      <w:footerReference w:type="default" r:id="rId11"/>
      <w:headerReference w:type="first" r:id="rId12"/>
      <w:footerReference w:type="first" r:id="rId13"/>
      <w:pgSz w:w="11906" w:h="16838"/>
      <w:pgMar w:top="426" w:right="566" w:bottom="568"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CED" w:rsidRDefault="00385CED" w:rsidP="007F2D14">
      <w:pPr>
        <w:spacing w:after="0" w:line="240" w:lineRule="auto"/>
      </w:pPr>
      <w:r>
        <w:separator/>
      </w:r>
    </w:p>
  </w:endnote>
  <w:endnote w:type="continuationSeparator" w:id="0">
    <w:p w:rsidR="00385CED" w:rsidRDefault="00385CED" w:rsidP="007F2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14" w:rsidRDefault="007F2D1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14" w:rsidRDefault="007F2D1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14" w:rsidRDefault="007F2D1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CED" w:rsidRDefault="00385CED" w:rsidP="007F2D14">
      <w:pPr>
        <w:spacing w:after="0" w:line="240" w:lineRule="auto"/>
      </w:pPr>
      <w:r>
        <w:separator/>
      </w:r>
    </w:p>
  </w:footnote>
  <w:footnote w:type="continuationSeparator" w:id="0">
    <w:p w:rsidR="00385CED" w:rsidRDefault="00385CED" w:rsidP="007F2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14" w:rsidRDefault="007F2D1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709" o:spid="_x0000_s3074" type="#_x0000_t136" style="position:absolute;margin-left:0;margin-top:0;width:625.35pt;height:134pt;rotation:315;z-index:-251654144;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14" w:rsidRDefault="007F2D1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710" o:spid="_x0000_s3075" type="#_x0000_t136" style="position:absolute;margin-left:0;margin-top:0;width:625.35pt;height:134pt;rotation:315;z-index:-251652096;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D14" w:rsidRDefault="007F2D1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7708" o:spid="_x0000_s3073" type="#_x0000_t136" style="position:absolute;margin-left:0;margin-top:0;width:625.35pt;height:134pt;rotation:315;z-index:-251656192;mso-position-horizontal:center;mso-position-horizontal-relative:margin;mso-position-vertical:center;mso-position-vertical-relative:margin" o:allowincell="f" fillcolor="silver" stroked="f">
          <v:fill opacity=".5"/>
          <v:textpath style="font-family:&quot;Calibri&quot;;font-size:1pt" string="Sorhocam.c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F163D"/>
    <w:multiLevelType w:val="hybridMultilevel"/>
    <w:tmpl w:val="A6CC6E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0A2674"/>
    <w:multiLevelType w:val="hybridMultilevel"/>
    <w:tmpl w:val="F27297C2"/>
    <w:lvl w:ilvl="0" w:tplc="9398B88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09A1C4A"/>
    <w:multiLevelType w:val="hybridMultilevel"/>
    <w:tmpl w:val="FE8CD2C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4DB972EE"/>
    <w:multiLevelType w:val="hybridMultilevel"/>
    <w:tmpl w:val="DF0A176A"/>
    <w:lvl w:ilvl="0" w:tplc="9398B882">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57436829"/>
    <w:multiLevelType w:val="hybridMultilevel"/>
    <w:tmpl w:val="7BEA355C"/>
    <w:lvl w:ilvl="0" w:tplc="9398B882">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8077D6"/>
    <w:rsid w:val="00385CED"/>
    <w:rsid w:val="00563A64"/>
    <w:rsid w:val="007A0628"/>
    <w:rsid w:val="007F2D14"/>
    <w:rsid w:val="008077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D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077D6"/>
    <w:pPr>
      <w:ind w:left="720"/>
      <w:contextualSpacing/>
    </w:pPr>
    <w:rPr>
      <w:rFonts w:eastAsiaTheme="minorHAnsi"/>
      <w:lang w:eastAsia="en-US"/>
    </w:rPr>
  </w:style>
  <w:style w:type="paragraph" w:styleId="stbilgi">
    <w:name w:val="header"/>
    <w:basedOn w:val="Normal"/>
    <w:link w:val="stbilgiChar"/>
    <w:uiPriority w:val="99"/>
    <w:semiHidden/>
    <w:unhideWhenUsed/>
    <w:rsid w:val="007F2D1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F2D14"/>
    <w:rPr>
      <w:rFonts w:eastAsiaTheme="minorEastAsia"/>
      <w:lang w:eastAsia="tr-TR"/>
    </w:rPr>
  </w:style>
  <w:style w:type="paragraph" w:styleId="Altbilgi">
    <w:name w:val="footer"/>
    <w:basedOn w:val="Normal"/>
    <w:link w:val="AltbilgiChar"/>
    <w:uiPriority w:val="99"/>
    <w:semiHidden/>
    <w:unhideWhenUsed/>
    <w:rsid w:val="007F2D1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F2D14"/>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43EF-8CE1-4A00-AA6B-90474F784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Arafa</dc:creator>
  <cp:lastModifiedBy>W7</cp:lastModifiedBy>
  <cp:revision>3</cp:revision>
  <dcterms:created xsi:type="dcterms:W3CDTF">2011-01-22T10:07:00Z</dcterms:created>
  <dcterms:modified xsi:type="dcterms:W3CDTF">2016-01-30T21:09:00Z</dcterms:modified>
</cp:coreProperties>
</file>