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r w:rsidRPr="001154F1">
        <w:rPr>
          <w:rFonts w:ascii="Tahoma" w:eastAsia="Times New Roman" w:hAnsi="Tahoma" w:cs="Tahoma"/>
          <w:b/>
          <w:bCs/>
          <w:color w:val="660033"/>
          <w:sz w:val="36"/>
        </w:rPr>
        <w:t>Kiraz Sülüğü</w:t>
      </w:r>
      <w:r w:rsidRPr="001154F1">
        <w:rPr>
          <w:rFonts w:ascii="Tahoma" w:eastAsia="Times New Roman" w:hAnsi="Tahoma" w:cs="Tahoma"/>
          <w:color w:val="000000"/>
          <w:sz w:val="24"/>
          <w:szCs w:val="24"/>
        </w:rPr>
        <w:t xml:space="preserve"> </w:t>
      </w:r>
      <w:r w:rsidRPr="001154F1">
        <w:rPr>
          <w:rFonts w:ascii="Tahoma" w:eastAsia="Times New Roman" w:hAnsi="Tahoma" w:cs="Tahoma"/>
          <w:color w:val="000000"/>
          <w:sz w:val="24"/>
          <w:szCs w:val="24"/>
        </w:rPr>
        <w:br/>
        <w:t>(</w:t>
      </w:r>
      <w:proofErr w:type="spellStart"/>
      <w:r w:rsidRPr="001154F1">
        <w:rPr>
          <w:rFonts w:ascii="Tahoma" w:eastAsia="Times New Roman" w:hAnsi="Tahoma" w:cs="Tahoma"/>
          <w:b/>
          <w:bCs/>
          <w:i/>
          <w:iCs/>
          <w:color w:val="000000"/>
          <w:sz w:val="24"/>
          <w:szCs w:val="24"/>
        </w:rPr>
        <w:t>Caliroa</w:t>
      </w:r>
      <w:proofErr w:type="spellEnd"/>
      <w:r w:rsidRPr="001154F1">
        <w:rPr>
          <w:rFonts w:ascii="Tahoma" w:eastAsia="Times New Roman" w:hAnsi="Tahoma" w:cs="Tahoma"/>
          <w:b/>
          <w:bCs/>
          <w:i/>
          <w:iCs/>
          <w:color w:val="000000"/>
          <w:sz w:val="24"/>
          <w:szCs w:val="24"/>
        </w:rPr>
        <w:t xml:space="preserve"> </w:t>
      </w:r>
      <w:proofErr w:type="spellStart"/>
      <w:r w:rsidRPr="001154F1">
        <w:rPr>
          <w:rFonts w:ascii="Tahoma" w:eastAsia="Times New Roman" w:hAnsi="Tahoma" w:cs="Tahoma"/>
          <w:b/>
          <w:bCs/>
          <w:i/>
          <w:iCs/>
          <w:color w:val="000000"/>
          <w:sz w:val="24"/>
          <w:szCs w:val="24"/>
        </w:rPr>
        <w:t>limacina</w:t>
      </w:r>
      <w:proofErr w:type="spellEnd"/>
      <w:r w:rsidRPr="001154F1">
        <w:rPr>
          <w:rFonts w:ascii="Tahoma" w:eastAsia="Times New Roman" w:hAnsi="Tahoma" w:cs="Tahoma"/>
          <w:color w:val="000000"/>
          <w:sz w:val="24"/>
          <w:szCs w:val="24"/>
        </w:rPr>
        <w:t xml:space="preserve"> </w:t>
      </w:r>
      <w:proofErr w:type="spellStart"/>
      <w:r w:rsidRPr="001154F1">
        <w:rPr>
          <w:rFonts w:ascii="Tahoma" w:eastAsia="Times New Roman" w:hAnsi="Tahoma" w:cs="Tahoma"/>
          <w:color w:val="000000"/>
          <w:sz w:val="24"/>
          <w:szCs w:val="24"/>
        </w:rPr>
        <w:t>Retz</w:t>
      </w:r>
      <w:proofErr w:type="spellEnd"/>
      <w:r w:rsidRPr="001154F1">
        <w:rPr>
          <w:rFonts w:ascii="Tahoma" w:eastAsia="Times New Roman" w:hAnsi="Tahoma" w:cs="Tahoma"/>
          <w:color w:val="000000"/>
          <w:sz w:val="24"/>
          <w:szCs w:val="24"/>
        </w:rPr>
        <w:t>.)</w:t>
      </w:r>
    </w:p>
    <w:p w:rsidR="001154F1" w:rsidRPr="001154F1" w:rsidRDefault="001154F1" w:rsidP="001154F1">
      <w:pPr>
        <w:spacing w:before="100" w:beforeAutospacing="1" w:after="100" w:afterAutospacing="1" w:line="240" w:lineRule="auto"/>
        <w:rPr>
          <w:rFonts w:ascii="Tahoma" w:eastAsia="Times New Roman" w:hAnsi="Tahoma" w:cs="Tahoma"/>
          <w:color w:val="000000"/>
          <w:sz w:val="17"/>
          <w:szCs w:val="17"/>
        </w:rPr>
      </w:pPr>
      <w:r w:rsidRPr="001154F1">
        <w:rPr>
          <w:rFonts w:ascii="Tahoma" w:eastAsia="Times New Roman" w:hAnsi="Tahoma" w:cs="Tahoma"/>
          <w:b/>
          <w:bCs/>
          <w:color w:val="000000"/>
          <w:sz w:val="24"/>
          <w:szCs w:val="24"/>
        </w:rPr>
        <w:t>Tanımı, yaşayışı ve zarar şekli:</w:t>
      </w:r>
      <w:r w:rsidRPr="001154F1">
        <w:rPr>
          <w:rFonts w:ascii="Tahoma" w:eastAsia="Times New Roman" w:hAnsi="Tahoma" w:cs="Tahoma"/>
          <w:b/>
          <w:bCs/>
          <w:color w:val="000000"/>
          <w:sz w:val="24"/>
          <w:szCs w:val="24"/>
        </w:rPr>
        <w:br/>
      </w:r>
      <w:r w:rsidRPr="001154F1">
        <w:rPr>
          <w:rFonts w:ascii="Tahoma" w:eastAsia="Times New Roman" w:hAnsi="Tahoma" w:cs="Tahoma"/>
          <w:color w:val="000000"/>
          <w:sz w:val="24"/>
          <w:szCs w:val="24"/>
        </w:rPr>
        <w:br/>
        <w:t xml:space="preserve">        Erginleri, 5 mm boyunda ve parlak siyah renkte olan bir arıcıktır. Kanatları saydam, </w:t>
      </w:r>
      <w:proofErr w:type="spellStart"/>
      <w:r w:rsidRPr="001154F1">
        <w:rPr>
          <w:rFonts w:ascii="Tahoma" w:eastAsia="Times New Roman" w:hAnsi="Tahoma" w:cs="Tahoma"/>
          <w:color w:val="000000"/>
          <w:sz w:val="24"/>
          <w:szCs w:val="24"/>
        </w:rPr>
        <w:t>stigmalar</w:t>
      </w:r>
      <w:proofErr w:type="spellEnd"/>
      <w:r w:rsidRPr="001154F1">
        <w:rPr>
          <w:rFonts w:ascii="Tahoma" w:eastAsia="Times New Roman" w:hAnsi="Tahoma" w:cs="Tahoma"/>
          <w:color w:val="000000"/>
          <w:sz w:val="24"/>
          <w:szCs w:val="24"/>
        </w:rPr>
        <w:t xml:space="preserve"> (kanar damarlarının birleşme yerleri) siyah renklidir. Bacaklarda ön </w:t>
      </w:r>
      <w:proofErr w:type="spellStart"/>
      <w:r w:rsidRPr="001154F1">
        <w:rPr>
          <w:rFonts w:ascii="Tahoma" w:eastAsia="Times New Roman" w:hAnsi="Tahoma" w:cs="Tahoma"/>
          <w:color w:val="000000"/>
          <w:sz w:val="24"/>
          <w:szCs w:val="24"/>
        </w:rPr>
        <w:t>tibia</w:t>
      </w:r>
      <w:proofErr w:type="spellEnd"/>
      <w:r w:rsidRPr="001154F1">
        <w:rPr>
          <w:rFonts w:ascii="Tahoma" w:eastAsia="Times New Roman" w:hAnsi="Tahoma" w:cs="Tahoma"/>
          <w:color w:val="000000"/>
          <w:sz w:val="24"/>
          <w:szCs w:val="24"/>
        </w:rPr>
        <w:t xml:space="preserve"> kahverengidir. Başında üç adet belirgin </w:t>
      </w:r>
      <w:proofErr w:type="gramStart"/>
      <w:r w:rsidRPr="001154F1">
        <w:rPr>
          <w:rFonts w:ascii="Tahoma" w:eastAsia="Times New Roman" w:hAnsi="Tahoma" w:cs="Tahoma"/>
          <w:color w:val="000000"/>
          <w:sz w:val="24"/>
          <w:szCs w:val="24"/>
        </w:rPr>
        <w:t>tepe gözü</w:t>
      </w:r>
      <w:proofErr w:type="gramEnd"/>
      <w:r w:rsidRPr="001154F1">
        <w:rPr>
          <w:rFonts w:ascii="Tahoma" w:eastAsia="Times New Roman" w:hAnsi="Tahoma" w:cs="Tahoma"/>
          <w:color w:val="000000"/>
          <w:sz w:val="24"/>
          <w:szCs w:val="24"/>
        </w:rPr>
        <w:t xml:space="preserve"> vardır. Larvalar 7-9 mm boyunda ve yeşilimsi siyah renktedir. Baş kısmı genişçe olup, arkaya doğru gittikçe daralır. Üzeri sümüksü kaygan bir madde ile örtüldüğünden görünüşü sülüğü </w:t>
      </w:r>
      <w:proofErr w:type="gramStart"/>
      <w:r w:rsidRPr="001154F1">
        <w:rPr>
          <w:rFonts w:ascii="Tahoma" w:eastAsia="Times New Roman" w:hAnsi="Tahoma" w:cs="Tahoma"/>
          <w:color w:val="000000"/>
          <w:sz w:val="24"/>
          <w:szCs w:val="24"/>
        </w:rPr>
        <w:t>andırır .</w:t>
      </w:r>
      <w:proofErr w:type="gramEnd"/>
      <w:r w:rsidRPr="001154F1">
        <w:rPr>
          <w:rFonts w:ascii="Tahoma" w:eastAsia="Times New Roman" w:hAnsi="Tahoma" w:cs="Tahoma"/>
          <w:color w:val="000000"/>
          <w:sz w:val="24"/>
          <w:szCs w:val="24"/>
        </w:rPr>
        <w:t xml:space="preserve"> Bu nedenle Kiraz sülüğü adı verilmiştir.</w:t>
      </w:r>
      <w:r w:rsidRPr="001154F1">
        <w:rPr>
          <w:rFonts w:ascii="Tahoma" w:eastAsia="Times New Roman" w:hAnsi="Tahoma" w:cs="Tahoma"/>
          <w:color w:val="000000"/>
          <w:sz w:val="24"/>
          <w:szCs w:val="24"/>
        </w:rPr>
        <w:br/>
      </w:r>
      <w:r w:rsidRPr="001154F1">
        <w:rPr>
          <w:rFonts w:ascii="Tahoma" w:eastAsia="Times New Roman" w:hAnsi="Tahoma" w:cs="Tahoma"/>
          <w:color w:val="000000"/>
          <w:sz w:val="24"/>
          <w:szCs w:val="24"/>
        </w:rPr>
        <w:br/>
        <w:t xml:space="preserve">        Bu zararlı, kışı toprağın 5-10 cm derinliğinde, </w:t>
      </w:r>
      <w:proofErr w:type="spellStart"/>
      <w:r w:rsidRPr="001154F1">
        <w:rPr>
          <w:rFonts w:ascii="Tahoma" w:eastAsia="Times New Roman" w:hAnsi="Tahoma" w:cs="Tahoma"/>
          <w:color w:val="000000"/>
          <w:sz w:val="24"/>
          <w:szCs w:val="24"/>
        </w:rPr>
        <w:t>kokon</w:t>
      </w:r>
      <w:proofErr w:type="spellEnd"/>
      <w:r w:rsidRPr="001154F1">
        <w:rPr>
          <w:rFonts w:ascii="Tahoma" w:eastAsia="Times New Roman" w:hAnsi="Tahoma" w:cs="Tahoma"/>
          <w:color w:val="000000"/>
          <w:sz w:val="24"/>
          <w:szCs w:val="24"/>
        </w:rPr>
        <w:t xml:space="preserve"> içinde larva ve çoğunlukla </w:t>
      </w:r>
      <w:proofErr w:type="spellStart"/>
      <w:r w:rsidRPr="001154F1">
        <w:rPr>
          <w:rFonts w:ascii="Tahoma" w:eastAsia="Times New Roman" w:hAnsi="Tahoma" w:cs="Tahoma"/>
          <w:color w:val="000000"/>
          <w:sz w:val="24"/>
          <w:szCs w:val="24"/>
        </w:rPr>
        <w:t>prepupa</w:t>
      </w:r>
      <w:proofErr w:type="spellEnd"/>
      <w:r w:rsidRPr="001154F1">
        <w:rPr>
          <w:rFonts w:ascii="Tahoma" w:eastAsia="Times New Roman" w:hAnsi="Tahoma" w:cs="Tahoma"/>
          <w:color w:val="000000"/>
          <w:sz w:val="24"/>
          <w:szCs w:val="24"/>
        </w:rPr>
        <w:t xml:space="preserve"> döneminde geçirir. İlkbaharda pupa olur. Ağaçlar tamamen yapraklandıktan sonra (nisan ayı sonunda) ergin arıcıklar çıkar. Dişi arıcıklar yumurtalarını yaprakların üst </w:t>
      </w:r>
      <w:proofErr w:type="spellStart"/>
      <w:r w:rsidRPr="001154F1">
        <w:rPr>
          <w:rFonts w:ascii="Tahoma" w:eastAsia="Times New Roman" w:hAnsi="Tahoma" w:cs="Tahoma"/>
          <w:color w:val="000000"/>
          <w:sz w:val="24"/>
          <w:szCs w:val="24"/>
        </w:rPr>
        <w:t>epidermisleri</w:t>
      </w:r>
      <w:proofErr w:type="spellEnd"/>
      <w:r w:rsidRPr="001154F1">
        <w:rPr>
          <w:rFonts w:ascii="Tahoma" w:eastAsia="Times New Roman" w:hAnsi="Tahoma" w:cs="Tahoma"/>
          <w:color w:val="000000"/>
          <w:sz w:val="24"/>
          <w:szCs w:val="24"/>
        </w:rPr>
        <w:t xml:space="preserve"> altına bırakır. Yumurtalar 9-15 gün içinde açılır. Yumurtadan çıkan larvalar, </w:t>
      </w:r>
      <w:proofErr w:type="spellStart"/>
      <w:r w:rsidRPr="001154F1">
        <w:rPr>
          <w:rFonts w:ascii="Tahoma" w:eastAsia="Times New Roman" w:hAnsi="Tahoma" w:cs="Tahoma"/>
          <w:color w:val="000000"/>
          <w:sz w:val="24"/>
          <w:szCs w:val="24"/>
        </w:rPr>
        <w:t>epidermis</w:t>
      </w:r>
      <w:proofErr w:type="spellEnd"/>
      <w:r w:rsidRPr="001154F1">
        <w:rPr>
          <w:rFonts w:ascii="Tahoma" w:eastAsia="Times New Roman" w:hAnsi="Tahoma" w:cs="Tahoma"/>
          <w:color w:val="000000"/>
          <w:sz w:val="24"/>
          <w:szCs w:val="24"/>
        </w:rPr>
        <w:t xml:space="preserve"> ile beslenerek 3-5 hafta içinde gelişmelerini tamamlar. Daha sonra toprağa geçerek orada pupa olur. Bu zararlı yılda 2-3 </w:t>
      </w:r>
      <w:proofErr w:type="gramStart"/>
      <w:r w:rsidRPr="001154F1">
        <w:rPr>
          <w:rFonts w:ascii="Tahoma" w:eastAsia="Times New Roman" w:hAnsi="Tahoma" w:cs="Tahoma"/>
          <w:color w:val="000000"/>
          <w:sz w:val="24"/>
          <w:szCs w:val="24"/>
        </w:rPr>
        <w:t>döl</w:t>
      </w:r>
      <w:proofErr w:type="gramEnd"/>
      <w:r w:rsidRPr="001154F1">
        <w:rPr>
          <w:rFonts w:ascii="Tahoma" w:eastAsia="Times New Roman" w:hAnsi="Tahoma" w:cs="Tahoma"/>
          <w:color w:val="000000"/>
          <w:sz w:val="24"/>
          <w:szCs w:val="24"/>
        </w:rPr>
        <w:t xml:space="preserve"> verir.</w:t>
      </w:r>
      <w:r w:rsidRPr="001154F1">
        <w:rPr>
          <w:rFonts w:ascii="Tahoma" w:eastAsia="Times New Roman" w:hAnsi="Tahoma" w:cs="Tahoma"/>
          <w:color w:val="000000"/>
          <w:sz w:val="24"/>
          <w:szCs w:val="24"/>
        </w:rPr>
        <w:br/>
      </w:r>
      <w:r w:rsidRPr="001154F1">
        <w:rPr>
          <w:rFonts w:ascii="Tahoma" w:eastAsia="Times New Roman" w:hAnsi="Tahoma" w:cs="Tahoma"/>
          <w:color w:val="000000"/>
          <w:sz w:val="24"/>
          <w:szCs w:val="24"/>
        </w:rPr>
        <w:br/>
        <w:t>        Kiraz sülüğü</w:t>
      </w:r>
      <w:r w:rsidRPr="001154F1">
        <w:rPr>
          <w:rFonts w:ascii="Tahoma" w:eastAsia="Times New Roman" w:hAnsi="Tahoma" w:cs="Tahoma"/>
          <w:b/>
          <w:bCs/>
          <w:color w:val="000000"/>
          <w:sz w:val="24"/>
          <w:szCs w:val="24"/>
        </w:rPr>
        <w:t xml:space="preserve"> </w:t>
      </w:r>
      <w:r w:rsidRPr="001154F1">
        <w:rPr>
          <w:rFonts w:ascii="Tahoma" w:eastAsia="Times New Roman" w:hAnsi="Tahoma" w:cs="Tahoma"/>
          <w:color w:val="000000"/>
          <w:sz w:val="24"/>
          <w:szCs w:val="24"/>
        </w:rPr>
        <w:t xml:space="preserve">genellikle kiraz üreten tüm bölgelerde bulunur. Larvalar yaprağın üst </w:t>
      </w:r>
      <w:proofErr w:type="spellStart"/>
      <w:r w:rsidRPr="001154F1">
        <w:rPr>
          <w:rFonts w:ascii="Tahoma" w:eastAsia="Times New Roman" w:hAnsi="Tahoma" w:cs="Tahoma"/>
          <w:color w:val="000000"/>
          <w:sz w:val="24"/>
          <w:szCs w:val="24"/>
        </w:rPr>
        <w:t>epidermisini</w:t>
      </w:r>
      <w:proofErr w:type="spellEnd"/>
      <w:r w:rsidRPr="001154F1">
        <w:rPr>
          <w:rFonts w:ascii="Tahoma" w:eastAsia="Times New Roman" w:hAnsi="Tahoma" w:cs="Tahoma"/>
          <w:color w:val="000000"/>
          <w:sz w:val="24"/>
          <w:szCs w:val="24"/>
        </w:rPr>
        <w:t xml:space="preserve"> yiyerek zarar yapar ve onu ince bir tül haline getirirler </w:t>
      </w:r>
      <w:r w:rsidRPr="001154F1">
        <w:rPr>
          <w:rFonts w:ascii="Tahoma" w:eastAsia="Times New Roman" w:hAnsi="Tahoma" w:cs="Tahoma"/>
          <w:b/>
          <w:bCs/>
          <w:color w:val="000000"/>
          <w:sz w:val="24"/>
          <w:szCs w:val="24"/>
        </w:rPr>
        <w:t>.</w:t>
      </w:r>
      <w:r w:rsidRPr="001154F1">
        <w:rPr>
          <w:rFonts w:ascii="Tahoma" w:eastAsia="Times New Roman" w:hAnsi="Tahoma" w:cs="Tahoma"/>
          <w:color w:val="000000"/>
          <w:sz w:val="24"/>
          <w:szCs w:val="24"/>
        </w:rPr>
        <w:t xml:space="preserve"> Bu zarar şekli çok karakteristiktir. Yaprağın ince ve kalın damarları zarar görmez. </w:t>
      </w:r>
      <w:proofErr w:type="gramStart"/>
      <w:r w:rsidRPr="001154F1">
        <w:rPr>
          <w:rFonts w:ascii="Tahoma" w:eastAsia="Times New Roman" w:hAnsi="Tahoma" w:cs="Tahoma"/>
          <w:color w:val="000000"/>
          <w:sz w:val="24"/>
          <w:szCs w:val="24"/>
        </w:rPr>
        <w:t>Popülasyonun</w:t>
      </w:r>
      <w:proofErr w:type="gramEnd"/>
      <w:r w:rsidRPr="001154F1">
        <w:rPr>
          <w:rFonts w:ascii="Tahoma" w:eastAsia="Times New Roman" w:hAnsi="Tahoma" w:cs="Tahoma"/>
          <w:color w:val="000000"/>
          <w:sz w:val="24"/>
          <w:szCs w:val="24"/>
        </w:rPr>
        <w:t xml:space="preserve"> yüksek olduğu durumlarda, ağaçlar yapraklarını tamamen kaybedebilir. Bu durum ağacın zayıflamasına ve verimin düşmesine neden olur. Bu zararlı kiraz ve armut başta olmak üzere erik, kayısı, badem ve gülde zarar yapabilir.</w:t>
      </w:r>
      <w:r w:rsidRPr="001154F1">
        <w:rPr>
          <w:rFonts w:ascii="Tahoma" w:eastAsia="Times New Roman" w:hAnsi="Tahoma" w:cs="Tahoma"/>
          <w:color w:val="000000"/>
          <w:sz w:val="24"/>
          <w:szCs w:val="24"/>
        </w:rPr>
        <w:br/>
      </w:r>
      <w:r w:rsidRPr="001154F1">
        <w:rPr>
          <w:rFonts w:ascii="Tahoma" w:eastAsia="Times New Roman" w:hAnsi="Tahoma" w:cs="Tahoma"/>
          <w:color w:val="000000"/>
          <w:sz w:val="24"/>
          <w:szCs w:val="24"/>
        </w:rPr>
        <w:br/>
        <w:t>  Kiraz sülüğü, bazı yer ve yıllarda ortaya çıkan bir zararlıdır.</w:t>
      </w:r>
      <w:r w:rsidRPr="001154F1">
        <w:rPr>
          <w:rFonts w:ascii="Tahoma" w:eastAsia="Times New Roman" w:hAnsi="Tahoma" w:cs="Tahoma"/>
          <w:color w:val="000000"/>
          <w:sz w:val="24"/>
          <w:szCs w:val="24"/>
        </w:rPr>
        <w:br/>
      </w:r>
      <w:r w:rsidRPr="001154F1">
        <w:rPr>
          <w:rFonts w:ascii="Tahoma" w:eastAsia="Times New Roman" w:hAnsi="Tahoma" w:cs="Tahoma"/>
          <w:color w:val="000000"/>
          <w:sz w:val="24"/>
          <w:szCs w:val="24"/>
        </w:rPr>
        <w:br/>
      </w:r>
      <w:r w:rsidRPr="001154F1">
        <w:rPr>
          <w:rFonts w:ascii="Tahoma" w:eastAsia="Times New Roman" w:hAnsi="Tahoma" w:cs="Tahoma"/>
          <w:b/>
          <w:bCs/>
          <w:color w:val="000000"/>
          <w:sz w:val="24"/>
          <w:szCs w:val="24"/>
        </w:rPr>
        <w:t>Doğal düşmanları</w:t>
      </w:r>
      <w:r w:rsidRPr="001154F1">
        <w:rPr>
          <w:rFonts w:ascii="Tahoma" w:eastAsia="Times New Roman" w:hAnsi="Tahoma" w:cs="Tahoma"/>
          <w:b/>
          <w:bCs/>
          <w:color w:val="000000"/>
          <w:sz w:val="24"/>
          <w:szCs w:val="24"/>
        </w:rPr>
        <w:br/>
      </w:r>
      <w:r w:rsidRPr="001154F1">
        <w:rPr>
          <w:rFonts w:ascii="Tahoma" w:eastAsia="Times New Roman" w:hAnsi="Tahoma" w:cs="Tahoma"/>
          <w:color w:val="000000"/>
          <w:sz w:val="24"/>
          <w:szCs w:val="24"/>
        </w:rPr>
        <w:br/>
        <w:t>       Bu zararlının doğal düşmanları konusunda, Ülkemizde bir çalışma yapılmamıştır.</w:t>
      </w:r>
      <w:r w:rsidRPr="001154F1">
        <w:rPr>
          <w:rFonts w:ascii="Tahoma" w:eastAsia="Times New Roman" w:hAnsi="Tahoma" w:cs="Tahoma"/>
          <w:color w:val="000000"/>
          <w:sz w:val="24"/>
          <w:szCs w:val="24"/>
        </w:rPr>
        <w:br/>
      </w:r>
      <w:r w:rsidRPr="001154F1">
        <w:rPr>
          <w:rFonts w:ascii="Tahoma" w:eastAsia="Times New Roman" w:hAnsi="Tahoma" w:cs="Tahoma"/>
          <w:color w:val="000000"/>
          <w:sz w:val="24"/>
          <w:szCs w:val="24"/>
        </w:rPr>
        <w:br/>
      </w:r>
      <w:r w:rsidRPr="001154F1">
        <w:rPr>
          <w:rFonts w:ascii="Tahoma" w:eastAsia="Times New Roman" w:hAnsi="Tahoma" w:cs="Tahoma"/>
          <w:b/>
          <w:bCs/>
          <w:color w:val="000000"/>
          <w:sz w:val="24"/>
          <w:szCs w:val="24"/>
        </w:rPr>
        <w:t>Mücadelesi</w:t>
      </w:r>
      <w:r w:rsidRPr="001154F1">
        <w:rPr>
          <w:rFonts w:ascii="Tahoma" w:eastAsia="Times New Roman" w:hAnsi="Tahoma" w:cs="Tahoma"/>
          <w:b/>
          <w:bCs/>
          <w:color w:val="000000"/>
          <w:sz w:val="24"/>
          <w:szCs w:val="24"/>
        </w:rPr>
        <w:br/>
      </w:r>
      <w:r w:rsidRPr="001154F1">
        <w:rPr>
          <w:rFonts w:ascii="Tahoma" w:eastAsia="Times New Roman" w:hAnsi="Tahoma" w:cs="Tahoma"/>
          <w:color w:val="000000"/>
          <w:sz w:val="24"/>
          <w:szCs w:val="24"/>
        </w:rPr>
        <w:br/>
      </w:r>
      <w:r w:rsidRPr="001154F1">
        <w:rPr>
          <w:rFonts w:ascii="Tahoma" w:eastAsia="Times New Roman" w:hAnsi="Tahoma" w:cs="Tahoma"/>
          <w:b/>
          <w:bCs/>
          <w:color w:val="000000"/>
          <w:sz w:val="24"/>
          <w:szCs w:val="24"/>
        </w:rPr>
        <w:t>a</w:t>
      </w:r>
      <w:proofErr w:type="gramStart"/>
      <w:r w:rsidRPr="001154F1">
        <w:rPr>
          <w:rFonts w:ascii="Tahoma" w:eastAsia="Times New Roman" w:hAnsi="Tahoma" w:cs="Tahoma"/>
          <w:b/>
          <w:bCs/>
          <w:color w:val="000000"/>
          <w:sz w:val="24"/>
          <w:szCs w:val="24"/>
        </w:rPr>
        <w:t>)</w:t>
      </w:r>
      <w:proofErr w:type="gramEnd"/>
      <w:r w:rsidRPr="001154F1">
        <w:rPr>
          <w:rFonts w:ascii="Tahoma" w:eastAsia="Times New Roman" w:hAnsi="Tahoma" w:cs="Tahoma"/>
          <w:b/>
          <w:bCs/>
          <w:color w:val="000000"/>
          <w:sz w:val="24"/>
          <w:szCs w:val="24"/>
        </w:rPr>
        <w:t xml:space="preserve"> Kültürel önlemler</w:t>
      </w:r>
      <w:r w:rsidRPr="001154F1">
        <w:rPr>
          <w:rFonts w:ascii="Tahoma" w:eastAsia="Times New Roman" w:hAnsi="Tahoma" w:cs="Tahoma"/>
          <w:b/>
          <w:bCs/>
          <w:color w:val="000000"/>
          <w:sz w:val="24"/>
          <w:szCs w:val="24"/>
        </w:rPr>
        <w:br/>
      </w:r>
      <w:r w:rsidRPr="001154F1">
        <w:rPr>
          <w:rFonts w:ascii="Tahoma" w:eastAsia="Times New Roman" w:hAnsi="Tahoma" w:cs="Tahoma"/>
          <w:color w:val="000000"/>
          <w:sz w:val="24"/>
          <w:szCs w:val="24"/>
        </w:rPr>
        <w:br/>
        <w:t xml:space="preserve">       Sonbaharda toprak işlemesi yapılarak, </w:t>
      </w:r>
      <w:proofErr w:type="spellStart"/>
      <w:r w:rsidRPr="001154F1">
        <w:rPr>
          <w:rFonts w:ascii="Tahoma" w:eastAsia="Times New Roman" w:hAnsi="Tahoma" w:cs="Tahoma"/>
          <w:color w:val="000000"/>
          <w:sz w:val="24"/>
          <w:szCs w:val="24"/>
        </w:rPr>
        <w:t>kokon</w:t>
      </w:r>
      <w:proofErr w:type="spellEnd"/>
      <w:r w:rsidRPr="001154F1">
        <w:rPr>
          <w:rFonts w:ascii="Tahoma" w:eastAsia="Times New Roman" w:hAnsi="Tahoma" w:cs="Tahoma"/>
          <w:color w:val="000000"/>
          <w:sz w:val="24"/>
          <w:szCs w:val="24"/>
        </w:rPr>
        <w:t xml:space="preserve"> içinde bulunan larvaların bir kısmının ölmesi sağlanmalıdır.</w:t>
      </w:r>
      <w:r w:rsidRPr="001154F1">
        <w:rPr>
          <w:rFonts w:ascii="Tahoma" w:eastAsia="Times New Roman" w:hAnsi="Tahoma" w:cs="Tahoma"/>
          <w:color w:val="000000"/>
          <w:sz w:val="24"/>
          <w:szCs w:val="24"/>
        </w:rPr>
        <w:br/>
      </w:r>
      <w:r w:rsidRPr="001154F1">
        <w:rPr>
          <w:rFonts w:ascii="Tahoma" w:eastAsia="Times New Roman" w:hAnsi="Tahoma" w:cs="Tahoma"/>
          <w:color w:val="000000"/>
          <w:sz w:val="24"/>
          <w:szCs w:val="24"/>
        </w:rPr>
        <w:br/>
      </w:r>
      <w:r w:rsidRPr="001154F1">
        <w:rPr>
          <w:rFonts w:ascii="Tahoma" w:eastAsia="Times New Roman" w:hAnsi="Tahoma" w:cs="Tahoma"/>
          <w:b/>
          <w:bCs/>
          <w:color w:val="000000"/>
          <w:sz w:val="24"/>
          <w:szCs w:val="24"/>
        </w:rPr>
        <w:t>b) Kimyasal mücadele</w:t>
      </w:r>
      <w:r w:rsidRPr="001154F1">
        <w:rPr>
          <w:rFonts w:ascii="Tahoma" w:eastAsia="Times New Roman" w:hAnsi="Tahoma" w:cs="Tahoma"/>
          <w:b/>
          <w:bCs/>
          <w:color w:val="000000"/>
          <w:sz w:val="24"/>
          <w:szCs w:val="24"/>
        </w:rPr>
        <w:br/>
      </w:r>
      <w:r w:rsidRPr="001154F1">
        <w:rPr>
          <w:rFonts w:ascii="Tahoma" w:eastAsia="Times New Roman" w:hAnsi="Tahoma" w:cs="Tahoma"/>
          <w:color w:val="000000"/>
          <w:sz w:val="24"/>
          <w:szCs w:val="24"/>
        </w:rPr>
        <w:br/>
        <w:t>       Kiraz sülüğü,</w:t>
      </w:r>
      <w:r w:rsidRPr="001154F1">
        <w:rPr>
          <w:rFonts w:ascii="Tahoma" w:eastAsia="Times New Roman" w:hAnsi="Tahoma" w:cs="Tahoma"/>
          <w:b/>
          <w:bCs/>
          <w:color w:val="000000"/>
          <w:sz w:val="24"/>
          <w:szCs w:val="24"/>
        </w:rPr>
        <w:t xml:space="preserve"> </w:t>
      </w:r>
      <w:r w:rsidRPr="001154F1">
        <w:rPr>
          <w:rFonts w:ascii="Tahoma" w:eastAsia="Times New Roman" w:hAnsi="Tahoma" w:cs="Tahoma"/>
          <w:color w:val="000000"/>
          <w:sz w:val="24"/>
          <w:szCs w:val="24"/>
        </w:rPr>
        <w:t xml:space="preserve">genellikle kimyasal mücadeleyi gerektirecek kadar ekonomik öneme sahip bir zararlı değildir. Ancak </w:t>
      </w:r>
      <w:proofErr w:type="gramStart"/>
      <w:r w:rsidRPr="001154F1">
        <w:rPr>
          <w:rFonts w:ascii="Tahoma" w:eastAsia="Times New Roman" w:hAnsi="Tahoma" w:cs="Tahoma"/>
          <w:color w:val="000000"/>
          <w:sz w:val="24"/>
          <w:szCs w:val="24"/>
        </w:rPr>
        <w:t>popülasyonun</w:t>
      </w:r>
      <w:proofErr w:type="gramEnd"/>
      <w:r w:rsidRPr="001154F1">
        <w:rPr>
          <w:rFonts w:ascii="Tahoma" w:eastAsia="Times New Roman" w:hAnsi="Tahoma" w:cs="Tahoma"/>
          <w:color w:val="000000"/>
          <w:sz w:val="24"/>
          <w:szCs w:val="24"/>
        </w:rPr>
        <w:t xml:space="preserve"> yüksek olduğu yerlerde, daha önceden bulaşık olduğu bilinen kiraz bahçeleri, nisan ayı sonundan itibaren kontrol edilir. Yeterli yoğunluğun bulunduğu bahçelerde, larvalar görülür görülmez ilaçlama yapılmalıdır. Gerekirse, birinci ve ikinci </w:t>
      </w:r>
      <w:proofErr w:type="gramStart"/>
      <w:r w:rsidRPr="001154F1">
        <w:rPr>
          <w:rFonts w:ascii="Tahoma" w:eastAsia="Times New Roman" w:hAnsi="Tahoma" w:cs="Tahoma"/>
          <w:color w:val="000000"/>
          <w:sz w:val="24"/>
          <w:szCs w:val="24"/>
        </w:rPr>
        <w:t>dölün</w:t>
      </w:r>
      <w:proofErr w:type="gramEnd"/>
      <w:r w:rsidRPr="001154F1">
        <w:rPr>
          <w:rFonts w:ascii="Tahoma" w:eastAsia="Times New Roman" w:hAnsi="Tahoma" w:cs="Tahoma"/>
          <w:color w:val="000000"/>
          <w:sz w:val="24"/>
          <w:szCs w:val="24"/>
        </w:rPr>
        <w:t xml:space="preserve"> larvalarına karşı, 13-15 gün sonra bir ilaçlama daha yapılabilir. Sadece bulaşık ağaçlarda mücadele yapılmalıdır.</w:t>
      </w:r>
      <w:r w:rsidRPr="001154F1">
        <w:rPr>
          <w:rFonts w:ascii="Tahoma" w:eastAsia="Times New Roman" w:hAnsi="Tahoma" w:cs="Tahoma"/>
          <w:color w:val="000000"/>
          <w:sz w:val="24"/>
          <w:szCs w:val="24"/>
        </w:rPr>
        <w:br/>
      </w:r>
      <w:r w:rsidRPr="001154F1">
        <w:rPr>
          <w:rFonts w:ascii="Tahoma" w:eastAsia="Times New Roman" w:hAnsi="Tahoma" w:cs="Tahoma"/>
          <w:color w:val="000000"/>
          <w:sz w:val="24"/>
          <w:szCs w:val="24"/>
        </w:rPr>
        <w:lastRenderedPageBreak/>
        <w:br/>
      </w:r>
      <w:r w:rsidRPr="001154F1">
        <w:rPr>
          <w:rFonts w:ascii="Tahoma" w:eastAsia="Times New Roman" w:hAnsi="Tahoma" w:cs="Tahoma"/>
          <w:b/>
          <w:bCs/>
          <w:color w:val="000000"/>
          <w:sz w:val="24"/>
          <w:szCs w:val="24"/>
        </w:rPr>
        <w:t xml:space="preserve">      Kiraz sülüğü mücadelesinde kullanılacak ilaçlar ve dozları </w:t>
      </w:r>
    </w:p>
    <w:tbl>
      <w:tblPr>
        <w:tblW w:w="9495"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32"/>
        <w:gridCol w:w="1792"/>
        <w:gridCol w:w="3371"/>
      </w:tblGrid>
      <w:tr w:rsidR="001154F1" w:rsidRPr="001154F1" w:rsidTr="001154F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r w:rsidRPr="001154F1">
              <w:rPr>
                <w:rFonts w:ascii="Tahoma" w:eastAsia="Times New Roman" w:hAnsi="Tahoma" w:cs="Tahoma"/>
                <w:b/>
                <w:bCs/>
                <w:color w:val="0000FF"/>
                <w:sz w:val="27"/>
              </w:rPr>
              <w:t xml:space="preserve">Etkili madde adı </w:t>
            </w:r>
            <w:r w:rsidRPr="001154F1">
              <w:rPr>
                <w:rFonts w:ascii="Tahoma" w:eastAsia="Times New Roman" w:hAnsi="Tahoma" w:cs="Tahoma"/>
                <w:b/>
                <w:bCs/>
                <w:color w:val="0000FF"/>
                <w:sz w:val="27"/>
                <w:szCs w:val="27"/>
              </w:rPr>
              <w:br/>
            </w:r>
            <w:r w:rsidRPr="001154F1">
              <w:rPr>
                <w:rFonts w:ascii="Tahoma" w:eastAsia="Times New Roman" w:hAnsi="Tahoma" w:cs="Tahoma"/>
                <w:b/>
                <w:bCs/>
                <w:color w:val="0000FF"/>
                <w:sz w:val="27"/>
              </w:rPr>
              <w:t>ve oranı</w:t>
            </w:r>
            <w:r w:rsidRPr="001154F1">
              <w:rPr>
                <w:rFonts w:ascii="Tahoma" w:eastAsia="Times New Roman" w:hAnsi="Tahoma" w:cs="Tahoma"/>
                <w:color w:val="0000FF"/>
                <w:sz w:val="27"/>
                <w:szCs w:val="27"/>
              </w:rPr>
              <w:t xml:space="preserve"> </w:t>
            </w:r>
          </w:p>
        </w:tc>
        <w:tc>
          <w:tcPr>
            <w:tcW w:w="90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proofErr w:type="spellStart"/>
            <w:r w:rsidRPr="001154F1">
              <w:rPr>
                <w:rFonts w:ascii="Tahoma" w:eastAsia="Times New Roman" w:hAnsi="Tahoma" w:cs="Tahoma"/>
                <w:b/>
                <w:bCs/>
                <w:color w:val="0000FF"/>
                <w:sz w:val="27"/>
              </w:rPr>
              <w:t>Formülasyon</w:t>
            </w:r>
            <w:proofErr w:type="spellEnd"/>
            <w:r w:rsidRPr="001154F1">
              <w:rPr>
                <w:rFonts w:ascii="Tahoma" w:eastAsia="Times New Roman" w:hAnsi="Tahoma" w:cs="Tahoma"/>
                <w:b/>
                <w:bCs/>
                <w:color w:val="0000FF"/>
                <w:sz w:val="27"/>
              </w:rPr>
              <w:t xml:space="preserve"> Tipi</w:t>
            </w:r>
          </w:p>
        </w:tc>
        <w:tc>
          <w:tcPr>
            <w:tcW w:w="175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r w:rsidRPr="001154F1">
              <w:rPr>
                <w:rFonts w:ascii="Tahoma" w:eastAsia="Times New Roman" w:hAnsi="Tahoma" w:cs="Tahoma"/>
                <w:b/>
                <w:bCs/>
                <w:color w:val="0000FF"/>
                <w:sz w:val="27"/>
              </w:rPr>
              <w:t xml:space="preserve">Doz </w:t>
            </w:r>
            <w:r w:rsidRPr="001154F1">
              <w:rPr>
                <w:rFonts w:ascii="Tahoma" w:eastAsia="Times New Roman" w:hAnsi="Tahoma" w:cs="Tahoma"/>
                <w:b/>
                <w:bCs/>
                <w:color w:val="0000FF"/>
                <w:sz w:val="27"/>
                <w:szCs w:val="27"/>
              </w:rPr>
              <w:br/>
            </w:r>
            <w:r w:rsidRPr="001154F1">
              <w:rPr>
                <w:rFonts w:ascii="Tahoma" w:eastAsia="Times New Roman" w:hAnsi="Tahoma" w:cs="Tahoma"/>
                <w:b/>
                <w:bCs/>
                <w:color w:val="0000FF"/>
                <w:sz w:val="27"/>
              </w:rPr>
              <w:t xml:space="preserve">(100 </w:t>
            </w:r>
            <w:proofErr w:type="spellStart"/>
            <w:r w:rsidRPr="001154F1">
              <w:rPr>
                <w:rFonts w:ascii="Tahoma" w:eastAsia="Times New Roman" w:hAnsi="Tahoma" w:cs="Tahoma"/>
                <w:b/>
                <w:bCs/>
                <w:color w:val="0000FF"/>
                <w:sz w:val="27"/>
              </w:rPr>
              <w:t>lt</w:t>
            </w:r>
            <w:proofErr w:type="spellEnd"/>
            <w:r w:rsidRPr="001154F1">
              <w:rPr>
                <w:rFonts w:ascii="Tahoma" w:eastAsia="Times New Roman" w:hAnsi="Tahoma" w:cs="Tahoma"/>
                <w:b/>
                <w:bCs/>
                <w:color w:val="0000FF"/>
                <w:sz w:val="27"/>
              </w:rPr>
              <w:t xml:space="preserve"> su)</w:t>
            </w:r>
          </w:p>
        </w:tc>
      </w:tr>
      <w:tr w:rsidR="001154F1" w:rsidRPr="001154F1" w:rsidTr="001154F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rPr>
                <w:rFonts w:ascii="Tahoma" w:eastAsia="Times New Roman" w:hAnsi="Tahoma" w:cs="Tahoma"/>
                <w:color w:val="000000"/>
                <w:sz w:val="17"/>
                <w:szCs w:val="17"/>
              </w:rPr>
            </w:pPr>
            <w:proofErr w:type="spellStart"/>
            <w:r w:rsidRPr="001154F1">
              <w:rPr>
                <w:rFonts w:ascii="Tahoma" w:eastAsia="Times New Roman" w:hAnsi="Tahoma" w:cs="Tahoma"/>
                <w:color w:val="000000"/>
                <w:sz w:val="27"/>
                <w:szCs w:val="27"/>
              </w:rPr>
              <w:t>Malathion</w:t>
            </w:r>
            <w:proofErr w:type="spellEnd"/>
            <w:r w:rsidRPr="001154F1">
              <w:rPr>
                <w:rFonts w:ascii="Tahoma" w:eastAsia="Times New Roman" w:hAnsi="Tahoma" w:cs="Tahoma"/>
                <w:color w:val="000000"/>
                <w:sz w:val="27"/>
                <w:szCs w:val="27"/>
              </w:rPr>
              <w:t>, 190 g/l</w:t>
            </w:r>
          </w:p>
        </w:tc>
        <w:tc>
          <w:tcPr>
            <w:tcW w:w="90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r w:rsidRPr="001154F1">
              <w:rPr>
                <w:rFonts w:ascii="Tahoma" w:eastAsia="Times New Roman" w:hAnsi="Tahoma" w:cs="Tahoma"/>
                <w:color w:val="000000"/>
                <w:sz w:val="27"/>
                <w:szCs w:val="27"/>
              </w:rPr>
              <w:t>EC</w:t>
            </w:r>
          </w:p>
        </w:tc>
        <w:tc>
          <w:tcPr>
            <w:tcW w:w="175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r w:rsidRPr="001154F1">
              <w:rPr>
                <w:rFonts w:ascii="Tahoma" w:eastAsia="Times New Roman" w:hAnsi="Tahoma" w:cs="Tahoma"/>
                <w:color w:val="000000"/>
                <w:sz w:val="27"/>
                <w:szCs w:val="27"/>
              </w:rPr>
              <w:t>200 ml</w:t>
            </w:r>
          </w:p>
        </w:tc>
      </w:tr>
      <w:tr w:rsidR="001154F1" w:rsidRPr="001154F1" w:rsidTr="001154F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rPr>
                <w:rFonts w:ascii="Tahoma" w:eastAsia="Times New Roman" w:hAnsi="Tahoma" w:cs="Tahoma"/>
                <w:color w:val="000000"/>
                <w:sz w:val="17"/>
                <w:szCs w:val="17"/>
              </w:rPr>
            </w:pPr>
            <w:proofErr w:type="spellStart"/>
            <w:r w:rsidRPr="001154F1">
              <w:rPr>
                <w:rFonts w:ascii="Tahoma" w:eastAsia="Times New Roman" w:hAnsi="Tahoma" w:cs="Tahoma"/>
                <w:color w:val="000000"/>
                <w:sz w:val="27"/>
                <w:szCs w:val="27"/>
              </w:rPr>
              <w:t>Formothion</w:t>
            </w:r>
            <w:proofErr w:type="spellEnd"/>
            <w:r w:rsidRPr="001154F1">
              <w:rPr>
                <w:rFonts w:ascii="Tahoma" w:eastAsia="Times New Roman" w:hAnsi="Tahoma" w:cs="Tahoma"/>
                <w:color w:val="000000"/>
                <w:sz w:val="27"/>
                <w:szCs w:val="27"/>
              </w:rPr>
              <w:t>, 336 g/l</w:t>
            </w:r>
          </w:p>
        </w:tc>
        <w:tc>
          <w:tcPr>
            <w:tcW w:w="90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r w:rsidRPr="001154F1">
              <w:rPr>
                <w:rFonts w:ascii="Tahoma" w:eastAsia="Times New Roman" w:hAnsi="Tahoma" w:cs="Tahoma"/>
                <w:color w:val="000000"/>
                <w:sz w:val="27"/>
                <w:szCs w:val="27"/>
              </w:rPr>
              <w:t>EC</w:t>
            </w:r>
          </w:p>
        </w:tc>
        <w:tc>
          <w:tcPr>
            <w:tcW w:w="175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r w:rsidRPr="001154F1">
              <w:rPr>
                <w:rFonts w:ascii="Tahoma" w:eastAsia="Times New Roman" w:hAnsi="Tahoma" w:cs="Tahoma"/>
                <w:color w:val="000000"/>
                <w:sz w:val="27"/>
                <w:szCs w:val="27"/>
              </w:rPr>
              <w:t>150 ml</w:t>
            </w:r>
          </w:p>
        </w:tc>
      </w:tr>
      <w:tr w:rsidR="001154F1" w:rsidRPr="001154F1" w:rsidTr="001154F1">
        <w:trPr>
          <w:tblCellSpacing w:w="7" w:type="dxa"/>
        </w:trPr>
        <w:tc>
          <w:tcPr>
            <w:tcW w:w="225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rPr>
                <w:rFonts w:ascii="Tahoma" w:eastAsia="Times New Roman" w:hAnsi="Tahoma" w:cs="Tahoma"/>
                <w:color w:val="000000"/>
                <w:sz w:val="17"/>
                <w:szCs w:val="17"/>
              </w:rPr>
            </w:pPr>
            <w:proofErr w:type="spellStart"/>
            <w:r w:rsidRPr="001154F1">
              <w:rPr>
                <w:rFonts w:ascii="Tahoma" w:eastAsia="Times New Roman" w:hAnsi="Tahoma" w:cs="Tahoma"/>
                <w:color w:val="000000"/>
                <w:sz w:val="27"/>
                <w:szCs w:val="27"/>
              </w:rPr>
              <w:t>Diazinon</w:t>
            </w:r>
            <w:proofErr w:type="spellEnd"/>
            <w:r w:rsidRPr="001154F1">
              <w:rPr>
                <w:rFonts w:ascii="Tahoma" w:eastAsia="Times New Roman" w:hAnsi="Tahoma" w:cs="Tahoma"/>
                <w:color w:val="000000"/>
                <w:sz w:val="27"/>
                <w:szCs w:val="27"/>
              </w:rPr>
              <w:t>, 185 g/l</w:t>
            </w:r>
          </w:p>
        </w:tc>
        <w:tc>
          <w:tcPr>
            <w:tcW w:w="90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r w:rsidRPr="001154F1">
              <w:rPr>
                <w:rFonts w:ascii="Tahoma" w:eastAsia="Times New Roman" w:hAnsi="Tahoma" w:cs="Tahoma"/>
                <w:color w:val="000000"/>
                <w:sz w:val="27"/>
                <w:szCs w:val="27"/>
              </w:rPr>
              <w:t>EC</w:t>
            </w:r>
          </w:p>
        </w:tc>
        <w:tc>
          <w:tcPr>
            <w:tcW w:w="1750" w:type="pct"/>
            <w:tcBorders>
              <w:top w:val="outset" w:sz="6" w:space="0" w:color="auto"/>
              <w:left w:val="outset" w:sz="6" w:space="0" w:color="auto"/>
              <w:bottom w:val="outset" w:sz="6" w:space="0" w:color="auto"/>
              <w:right w:val="outset" w:sz="6" w:space="0" w:color="auto"/>
            </w:tcBorders>
            <w:hideMark/>
          </w:tcPr>
          <w:p w:rsidR="001154F1" w:rsidRPr="001154F1" w:rsidRDefault="001154F1" w:rsidP="001154F1">
            <w:pPr>
              <w:spacing w:before="100" w:beforeAutospacing="1" w:after="100" w:afterAutospacing="1" w:line="240" w:lineRule="auto"/>
              <w:jc w:val="center"/>
              <w:rPr>
                <w:rFonts w:ascii="Tahoma" w:eastAsia="Times New Roman" w:hAnsi="Tahoma" w:cs="Tahoma"/>
                <w:color w:val="000000"/>
                <w:sz w:val="17"/>
                <w:szCs w:val="17"/>
              </w:rPr>
            </w:pPr>
            <w:r w:rsidRPr="001154F1">
              <w:rPr>
                <w:rFonts w:ascii="Tahoma" w:eastAsia="Times New Roman" w:hAnsi="Tahoma" w:cs="Tahoma"/>
                <w:color w:val="000000"/>
                <w:sz w:val="27"/>
                <w:szCs w:val="27"/>
              </w:rPr>
              <w:t>200 ml</w:t>
            </w:r>
          </w:p>
        </w:tc>
      </w:tr>
    </w:tbl>
    <w:p w:rsidR="00C40296" w:rsidRDefault="00C40296"/>
    <w:sectPr w:rsidR="00C40296" w:rsidSect="00034A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useFELayout/>
  </w:compat>
  <w:rsids>
    <w:rsidRoot w:val="001154F1"/>
    <w:rsid w:val="00034ACD"/>
    <w:rsid w:val="001154F1"/>
    <w:rsid w:val="00C40296"/>
    <w:rsid w:val="00D90D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4A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154F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1154F1"/>
    <w:rPr>
      <w:b/>
      <w:bCs/>
    </w:rPr>
  </w:style>
  <w:style w:type="character" w:styleId="Vurgu">
    <w:name w:val="Emphasis"/>
    <w:basedOn w:val="VarsaylanParagrafYazTipi"/>
    <w:uiPriority w:val="20"/>
    <w:qFormat/>
    <w:rsid w:val="001154F1"/>
    <w:rPr>
      <w:i/>
      <w:iCs/>
    </w:rPr>
  </w:style>
</w:styles>
</file>

<file path=word/webSettings.xml><?xml version="1.0" encoding="utf-8"?>
<w:webSettings xmlns:r="http://schemas.openxmlformats.org/officeDocument/2006/relationships" xmlns:w="http://schemas.openxmlformats.org/wordprocessingml/2006/main">
  <w:divs>
    <w:div w:id="214047039">
      <w:bodyDiv w:val="1"/>
      <w:marLeft w:val="0"/>
      <w:marRight w:val="0"/>
      <w:marTop w:val="152"/>
      <w:marBottom w:val="0"/>
      <w:divBdr>
        <w:top w:val="none" w:sz="0" w:space="0" w:color="auto"/>
        <w:left w:val="none" w:sz="0" w:space="0" w:color="auto"/>
        <w:bottom w:val="none" w:sz="0" w:space="0" w:color="auto"/>
        <w:right w:val="none" w:sz="0" w:space="0" w:color="auto"/>
      </w:divBdr>
      <w:divsChild>
        <w:div w:id="2126658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9d87f6e6bf945629daff087bb09b49f0">
  <xsd:schema xmlns:xsd="http://www.w3.org/2001/XMLSchema" xmlns:xs="http://www.w3.org/2001/XMLSchema" xmlns:p="http://schemas.microsoft.com/office/2006/metadata/properties" xmlns:ns1="http://schemas.microsoft.com/sharepoint/v3" targetNamespace="http://schemas.microsoft.com/office/2006/metadata/properties" ma:root="true" ma:fieldsID="2367a7e46054fae067fc5de1223e290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73295D-5634-4071-A671-CB5B4A7059C4}"/>
</file>

<file path=customXml/itemProps2.xml><?xml version="1.0" encoding="utf-8"?>
<ds:datastoreItem xmlns:ds="http://schemas.openxmlformats.org/officeDocument/2006/customXml" ds:itemID="{6FFD9BE4-1583-4AE2-AFB1-36752F69C4A1}"/>
</file>

<file path=customXml/itemProps3.xml><?xml version="1.0" encoding="utf-8"?>
<ds:datastoreItem xmlns:ds="http://schemas.openxmlformats.org/officeDocument/2006/customXml" ds:itemID="{F7F29EAA-C854-4750-B1F5-6CC31CF8008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2014-04-08T06:53:00Z</dcterms:created>
  <dcterms:modified xsi:type="dcterms:W3CDTF">2014-05-27T13:04:00Z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