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82C" w:rsidRPr="002300FC" w:rsidRDefault="000E482C" w:rsidP="000E482C">
      <w:pPr>
        <w:pStyle w:val="Balk1"/>
        <w:jc w:val="center"/>
      </w:pPr>
      <w:r w:rsidRPr="002300FC">
        <w:t>GÜL TARIMI</w:t>
      </w:r>
    </w:p>
    <w:p w:rsidR="00EB35CD" w:rsidRDefault="00EB35CD" w:rsidP="000E482C">
      <w:pPr>
        <w:pStyle w:val="p1"/>
        <w:spacing w:before="270" w:beforeAutospacing="0" w:after="0" w:afterAutospacing="0" w:line="285" w:lineRule="atLeast"/>
        <w:rPr>
          <w:rStyle w:val="Balk2Char"/>
        </w:rPr>
      </w:pPr>
      <w:r w:rsidRPr="00EB35CD">
        <w:rPr>
          <w:rStyle w:val="Balk2Char"/>
        </w:rPr>
        <w:t>GÜLÜN TARİHÇESİ</w:t>
      </w:r>
    </w:p>
    <w:p w:rsidR="000E482C" w:rsidRPr="002300FC" w:rsidRDefault="00C2328D" w:rsidP="000E482C">
      <w:pPr>
        <w:pStyle w:val="p1"/>
        <w:spacing w:before="270" w:beforeAutospacing="0" w:after="0" w:afterAutospacing="0" w:line="285" w:lineRule="atLeast"/>
        <w:rPr>
          <w:rFonts w:ascii="Arial" w:hAnsi="Arial" w:cs="Arial"/>
          <w:color w:val="000000"/>
          <w:sz w:val="20"/>
          <w:szCs w:val="20"/>
        </w:rPr>
      </w:pPr>
      <w:bookmarkStart w:id="0" w:name="_GoBack"/>
      <w:r>
        <w:rPr>
          <w:rFonts w:asciiTheme="majorHAnsi" w:eastAsiaTheme="majorEastAsia" w:hAnsiTheme="majorHAnsi" w:cstheme="majorBidi"/>
          <w:noProof/>
          <w:color w:val="2E74B5" w:themeColor="accent1" w:themeShade="BF"/>
          <w:sz w:val="26"/>
          <w:szCs w:val="26"/>
        </w:rPr>
        <w:drawing>
          <wp:anchor distT="0" distB="0" distL="114300" distR="114300" simplePos="0" relativeHeight="251658240" behindDoc="0" locked="0" layoutInCell="1" allowOverlap="1">
            <wp:simplePos x="0" y="0"/>
            <wp:positionH relativeFrom="margin">
              <wp:align>right</wp:align>
            </wp:positionH>
            <wp:positionV relativeFrom="paragraph">
              <wp:posOffset>1907540</wp:posOffset>
            </wp:positionV>
            <wp:extent cx="2930400" cy="2196000"/>
            <wp:effectExtent l="76200" t="76200" r="137160" b="128270"/>
            <wp:wrapSquare wrapText="lef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33086-isparta-gulu.jpg"/>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30400" cy="2196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bookmarkEnd w:id="0"/>
      <w:r w:rsidR="000E482C" w:rsidRPr="002300FC">
        <w:rPr>
          <w:rFonts w:ascii="Arial" w:hAnsi="Arial" w:cs="Arial"/>
          <w:color w:val="000000"/>
          <w:sz w:val="20"/>
          <w:szCs w:val="20"/>
        </w:rPr>
        <w:t xml:space="preserve">Gül İlimize 1889 yılında Ispartalı </w:t>
      </w:r>
      <w:proofErr w:type="spellStart"/>
      <w:r w:rsidR="000E482C" w:rsidRPr="002300FC">
        <w:rPr>
          <w:rFonts w:ascii="Arial" w:hAnsi="Arial" w:cs="Arial"/>
          <w:color w:val="000000"/>
          <w:sz w:val="20"/>
          <w:szCs w:val="20"/>
        </w:rPr>
        <w:t>Müftüzade</w:t>
      </w:r>
      <w:proofErr w:type="spellEnd"/>
      <w:r w:rsidR="000E482C" w:rsidRPr="002300FC">
        <w:rPr>
          <w:rFonts w:ascii="Arial" w:hAnsi="Arial" w:cs="Arial"/>
          <w:color w:val="000000"/>
          <w:sz w:val="20"/>
          <w:szCs w:val="20"/>
        </w:rPr>
        <w:t xml:space="preserve"> İsmail Efendi Bulgaristan’da görevli iken, Isparta’ya gelişinde getirdiği gül çubuğunun yöremize dikilip adapte olması sonucu girmiş ve yayılmıştır. Birinci Dünya savaşından önce gül Isparta’dan civar Vilayetlere de yayıldığı bilinmektedir. Birinci Dünya savaşından önce gül yağlarımız Avrupa ve Amerika piyasalarında çok aranmakta idi ancak savaş yıllarında, süratle gelişen Bulgar güçlülüğü karşısında,</w:t>
      </w:r>
      <w:r w:rsidR="00EB35CD">
        <w:rPr>
          <w:rFonts w:ascii="Arial" w:hAnsi="Arial" w:cs="Arial"/>
          <w:color w:val="000000"/>
          <w:sz w:val="20"/>
          <w:szCs w:val="20"/>
        </w:rPr>
        <w:t xml:space="preserve"> </w:t>
      </w:r>
      <w:r w:rsidR="000E482C" w:rsidRPr="002300FC">
        <w:rPr>
          <w:rFonts w:ascii="Arial" w:hAnsi="Arial" w:cs="Arial"/>
          <w:color w:val="000000"/>
          <w:sz w:val="20"/>
          <w:szCs w:val="20"/>
        </w:rPr>
        <w:t xml:space="preserve">bu durumunu kaybettiği ve ekiliş miktarı </w:t>
      </w:r>
      <w:proofErr w:type="spellStart"/>
      <w:r w:rsidR="000E482C" w:rsidRPr="002300FC">
        <w:rPr>
          <w:rFonts w:ascii="Arial" w:hAnsi="Arial" w:cs="Arial"/>
          <w:color w:val="000000"/>
          <w:sz w:val="20"/>
          <w:szCs w:val="20"/>
        </w:rPr>
        <w:t>bakımınrdan</w:t>
      </w:r>
      <w:proofErr w:type="spellEnd"/>
      <w:r w:rsidR="000E482C" w:rsidRPr="002300FC">
        <w:rPr>
          <w:rFonts w:ascii="Arial" w:hAnsi="Arial" w:cs="Arial"/>
          <w:color w:val="000000"/>
          <w:sz w:val="20"/>
          <w:szCs w:val="20"/>
        </w:rPr>
        <w:t xml:space="preserve"> gül sahalarımız % 50 civarında azaldı.1953 yılında </w:t>
      </w:r>
      <w:proofErr w:type="spellStart"/>
      <w:r w:rsidR="000E482C" w:rsidRPr="002300FC">
        <w:rPr>
          <w:rFonts w:ascii="Arial" w:hAnsi="Arial" w:cs="Arial"/>
          <w:color w:val="000000"/>
          <w:sz w:val="20"/>
          <w:szCs w:val="20"/>
        </w:rPr>
        <w:t>Gülbirlik’in</w:t>
      </w:r>
      <w:proofErr w:type="spellEnd"/>
      <w:r w:rsidR="000E482C" w:rsidRPr="002300FC">
        <w:rPr>
          <w:rFonts w:ascii="Arial" w:hAnsi="Arial" w:cs="Arial"/>
          <w:color w:val="000000"/>
          <w:sz w:val="20"/>
          <w:szCs w:val="20"/>
        </w:rPr>
        <w:t xml:space="preserve"> kurulmasıyla ve Isparta, </w:t>
      </w:r>
      <w:proofErr w:type="spellStart"/>
      <w:r w:rsidR="000E482C" w:rsidRPr="002300FC">
        <w:rPr>
          <w:rFonts w:ascii="Arial" w:hAnsi="Arial" w:cs="Arial"/>
          <w:color w:val="000000"/>
          <w:sz w:val="20"/>
          <w:szCs w:val="20"/>
        </w:rPr>
        <w:t>İslamköy</w:t>
      </w:r>
      <w:proofErr w:type="spellEnd"/>
      <w:r w:rsidR="000E482C" w:rsidRPr="002300FC">
        <w:rPr>
          <w:rFonts w:ascii="Arial" w:hAnsi="Arial" w:cs="Arial"/>
          <w:color w:val="000000"/>
          <w:sz w:val="20"/>
          <w:szCs w:val="20"/>
        </w:rPr>
        <w:t xml:space="preserve"> ve </w:t>
      </w:r>
      <w:proofErr w:type="spellStart"/>
      <w:r w:rsidR="000E482C" w:rsidRPr="002300FC">
        <w:rPr>
          <w:rFonts w:ascii="Arial" w:hAnsi="Arial" w:cs="Arial"/>
          <w:color w:val="000000"/>
          <w:sz w:val="20"/>
          <w:szCs w:val="20"/>
        </w:rPr>
        <w:t>Güneykent</w:t>
      </w:r>
      <w:proofErr w:type="spellEnd"/>
      <w:r w:rsidR="000E482C" w:rsidRPr="002300FC">
        <w:rPr>
          <w:rFonts w:ascii="Arial" w:hAnsi="Arial" w:cs="Arial"/>
          <w:color w:val="000000"/>
          <w:sz w:val="20"/>
          <w:szCs w:val="20"/>
        </w:rPr>
        <w:t xml:space="preserve"> yerleşim merkezlerine gülyağı fabrikaları açıldıktan sonra, köy tipi gül yağı imbikleri ortadan kalkıp fabrikalarda daha kaliteli gülyağı üretimi başlamış ve Dünya piyasalarında gül yağlarımız aranmaya başlamıştır.</w:t>
      </w:r>
      <w:r w:rsidR="00EB35CD">
        <w:rPr>
          <w:rFonts w:ascii="Arial" w:hAnsi="Arial" w:cs="Arial"/>
          <w:color w:val="000000"/>
          <w:sz w:val="20"/>
          <w:szCs w:val="20"/>
        </w:rPr>
        <w:t xml:space="preserve"> T</w:t>
      </w:r>
      <w:r w:rsidR="000E482C" w:rsidRPr="002300FC">
        <w:rPr>
          <w:rFonts w:ascii="Arial" w:hAnsi="Arial" w:cs="Arial"/>
          <w:color w:val="000000"/>
          <w:sz w:val="20"/>
          <w:szCs w:val="20"/>
        </w:rPr>
        <w:t>ürkiye</w:t>
      </w:r>
      <w:r w:rsidR="00EB35CD">
        <w:rPr>
          <w:rFonts w:ascii="Arial" w:hAnsi="Arial" w:cs="Arial"/>
          <w:color w:val="000000"/>
          <w:sz w:val="20"/>
          <w:szCs w:val="20"/>
        </w:rPr>
        <w:t xml:space="preserve"> </w:t>
      </w:r>
      <w:r w:rsidR="000E482C" w:rsidRPr="002300FC">
        <w:rPr>
          <w:rFonts w:ascii="Arial" w:hAnsi="Arial" w:cs="Arial"/>
          <w:color w:val="000000"/>
          <w:sz w:val="20"/>
          <w:szCs w:val="20"/>
        </w:rPr>
        <w:t>de yağ gülü üretiminin % 80 Isparta,</w:t>
      </w:r>
      <w:r w:rsidR="00EB35CD">
        <w:rPr>
          <w:rFonts w:ascii="Arial" w:hAnsi="Arial" w:cs="Arial"/>
          <w:color w:val="000000"/>
          <w:sz w:val="20"/>
          <w:szCs w:val="20"/>
        </w:rPr>
        <w:t xml:space="preserve"> </w:t>
      </w:r>
      <w:r w:rsidR="000E482C" w:rsidRPr="002300FC">
        <w:rPr>
          <w:rFonts w:ascii="Arial" w:hAnsi="Arial" w:cs="Arial"/>
          <w:color w:val="000000"/>
          <w:sz w:val="20"/>
          <w:szCs w:val="20"/>
        </w:rPr>
        <w:t xml:space="preserve">kalan %20 si </w:t>
      </w:r>
      <w:proofErr w:type="spellStart"/>
      <w:r w:rsidR="000E482C" w:rsidRPr="002300FC">
        <w:rPr>
          <w:rFonts w:ascii="Arial" w:hAnsi="Arial" w:cs="Arial"/>
          <w:color w:val="000000"/>
          <w:sz w:val="20"/>
          <w:szCs w:val="20"/>
        </w:rPr>
        <w:t>bfurdur</w:t>
      </w:r>
      <w:proofErr w:type="spellEnd"/>
      <w:r w:rsidR="000E482C" w:rsidRPr="002300FC">
        <w:rPr>
          <w:rFonts w:ascii="Arial" w:hAnsi="Arial" w:cs="Arial"/>
          <w:color w:val="000000"/>
          <w:sz w:val="20"/>
          <w:szCs w:val="20"/>
        </w:rPr>
        <w:t xml:space="preserve"> </w:t>
      </w:r>
      <w:proofErr w:type="spellStart"/>
      <w:r w:rsidR="000E482C" w:rsidRPr="002300FC">
        <w:rPr>
          <w:rFonts w:ascii="Arial" w:hAnsi="Arial" w:cs="Arial"/>
          <w:color w:val="000000"/>
          <w:sz w:val="20"/>
          <w:szCs w:val="20"/>
        </w:rPr>
        <w:t>aüfyon</w:t>
      </w:r>
      <w:proofErr w:type="spellEnd"/>
      <w:r w:rsidR="000E482C" w:rsidRPr="002300FC">
        <w:rPr>
          <w:rFonts w:ascii="Arial" w:hAnsi="Arial" w:cs="Arial"/>
          <w:color w:val="000000"/>
          <w:sz w:val="20"/>
          <w:szCs w:val="20"/>
        </w:rPr>
        <w:t xml:space="preserve"> </w:t>
      </w:r>
      <w:proofErr w:type="spellStart"/>
      <w:r w:rsidR="000E482C" w:rsidRPr="002300FC">
        <w:rPr>
          <w:rFonts w:ascii="Arial" w:hAnsi="Arial" w:cs="Arial"/>
          <w:color w:val="000000"/>
          <w:sz w:val="20"/>
          <w:szCs w:val="20"/>
        </w:rPr>
        <w:t>vil</w:t>
      </w:r>
      <w:proofErr w:type="spellEnd"/>
      <w:r w:rsidR="000E482C" w:rsidRPr="002300FC">
        <w:rPr>
          <w:rFonts w:ascii="Arial" w:hAnsi="Arial" w:cs="Arial"/>
          <w:color w:val="000000"/>
          <w:sz w:val="20"/>
          <w:szCs w:val="20"/>
        </w:rPr>
        <w:t xml:space="preserve"> hudutlarında </w:t>
      </w:r>
      <w:proofErr w:type="spellStart"/>
      <w:r w:rsidR="000E482C" w:rsidRPr="002300FC">
        <w:rPr>
          <w:rFonts w:ascii="Arial" w:hAnsi="Arial" w:cs="Arial"/>
          <w:color w:val="000000"/>
          <w:sz w:val="20"/>
          <w:szCs w:val="20"/>
        </w:rPr>
        <w:t>gerçeklexştirilir</w:t>
      </w:r>
      <w:proofErr w:type="spellEnd"/>
      <w:r w:rsidR="000E482C" w:rsidRPr="002300FC">
        <w:rPr>
          <w:rFonts w:ascii="Arial" w:hAnsi="Arial" w:cs="Arial"/>
          <w:color w:val="000000"/>
          <w:sz w:val="20"/>
          <w:szCs w:val="20"/>
        </w:rPr>
        <w:t>.</w:t>
      </w:r>
      <w:r w:rsidR="00EB35CD">
        <w:rPr>
          <w:rFonts w:ascii="Arial" w:hAnsi="Arial" w:cs="Arial"/>
          <w:color w:val="000000"/>
          <w:sz w:val="20"/>
          <w:szCs w:val="20"/>
        </w:rPr>
        <w:t xml:space="preserve"> </w:t>
      </w:r>
      <w:r w:rsidR="000E482C" w:rsidRPr="002300FC">
        <w:rPr>
          <w:rFonts w:ascii="Arial" w:hAnsi="Arial" w:cs="Arial"/>
          <w:color w:val="000000"/>
          <w:sz w:val="20"/>
          <w:szCs w:val="20"/>
        </w:rPr>
        <w:t>Ayrıca aydının Karacasu ilçesinde de az miktarda yağ gülü üretimi yapılmaktadır.</w:t>
      </w:r>
    </w:p>
    <w:p w:rsidR="000E482C" w:rsidRPr="002300FC" w:rsidRDefault="000E482C" w:rsidP="00EB35CD">
      <w:pPr>
        <w:pStyle w:val="p2"/>
        <w:spacing w:before="345" w:beforeAutospacing="0" w:after="0" w:afterAutospacing="0" w:line="300" w:lineRule="atLeast"/>
        <w:jc w:val="both"/>
        <w:rPr>
          <w:rFonts w:ascii="Arial" w:hAnsi="Arial" w:cs="Arial"/>
          <w:color w:val="000000"/>
          <w:sz w:val="20"/>
          <w:szCs w:val="20"/>
        </w:rPr>
      </w:pPr>
      <w:r w:rsidRPr="002300FC">
        <w:rPr>
          <w:rFonts w:ascii="Arial" w:hAnsi="Arial" w:cs="Arial"/>
          <w:color w:val="000000"/>
          <w:sz w:val="20"/>
          <w:szCs w:val="20"/>
        </w:rPr>
        <w:t>Yağ gülünün diğer güller gibi değişik renkleri ve şekilleri yoktur,</w:t>
      </w:r>
      <w:r w:rsidR="00EB35CD">
        <w:rPr>
          <w:rFonts w:ascii="Arial" w:hAnsi="Arial" w:cs="Arial"/>
          <w:color w:val="000000"/>
          <w:sz w:val="20"/>
          <w:szCs w:val="20"/>
        </w:rPr>
        <w:t xml:space="preserve"> kesme çiçek olarak </w:t>
      </w:r>
      <w:r w:rsidRPr="002300FC">
        <w:rPr>
          <w:rFonts w:ascii="Arial" w:hAnsi="Arial" w:cs="Arial"/>
          <w:color w:val="000000"/>
          <w:sz w:val="20"/>
          <w:szCs w:val="20"/>
        </w:rPr>
        <w:t>vazo ömrü yoktur.</w:t>
      </w:r>
      <w:r w:rsidR="00EB35CD">
        <w:rPr>
          <w:rFonts w:ascii="Arial" w:hAnsi="Arial" w:cs="Arial"/>
          <w:color w:val="000000"/>
          <w:sz w:val="20"/>
          <w:szCs w:val="20"/>
        </w:rPr>
        <w:t xml:space="preserve"> </w:t>
      </w:r>
      <w:r w:rsidRPr="002300FC">
        <w:rPr>
          <w:rFonts w:ascii="Arial" w:hAnsi="Arial" w:cs="Arial"/>
          <w:color w:val="000000"/>
          <w:sz w:val="20"/>
          <w:szCs w:val="20"/>
        </w:rPr>
        <w:t xml:space="preserve">Farkı sahip olduğu </w:t>
      </w:r>
      <w:proofErr w:type="spellStart"/>
      <w:r w:rsidRPr="002300FC">
        <w:rPr>
          <w:rFonts w:ascii="Arial" w:hAnsi="Arial" w:cs="Arial"/>
          <w:color w:val="000000"/>
          <w:sz w:val="20"/>
          <w:szCs w:val="20"/>
        </w:rPr>
        <w:t>uçuçu</w:t>
      </w:r>
      <w:proofErr w:type="spellEnd"/>
      <w:r w:rsidRPr="002300FC">
        <w:rPr>
          <w:rFonts w:ascii="Arial" w:hAnsi="Arial" w:cs="Arial"/>
          <w:color w:val="000000"/>
          <w:sz w:val="20"/>
          <w:szCs w:val="20"/>
        </w:rPr>
        <w:t xml:space="preserve"> yağ asitleri diğer güllerden farklı ve özel bir konuma sahiptir</w:t>
      </w:r>
      <w:r w:rsidR="00EB35CD">
        <w:rPr>
          <w:rFonts w:ascii="Arial" w:hAnsi="Arial" w:cs="Arial"/>
          <w:color w:val="000000"/>
          <w:sz w:val="20"/>
          <w:szCs w:val="20"/>
        </w:rPr>
        <w:t>. Isparta da yağ g</w:t>
      </w:r>
      <w:r w:rsidRPr="002300FC">
        <w:rPr>
          <w:rFonts w:ascii="Arial" w:hAnsi="Arial" w:cs="Arial"/>
          <w:color w:val="000000"/>
          <w:sz w:val="20"/>
          <w:szCs w:val="20"/>
        </w:rPr>
        <w:t>ülünden 40 a yakın ürün üretilmektedir.</w:t>
      </w:r>
    </w:p>
    <w:p w:rsidR="000E482C" w:rsidRDefault="000E482C" w:rsidP="000E482C">
      <w:pPr>
        <w:pStyle w:val="p4"/>
        <w:spacing w:before="270" w:beforeAutospacing="0" w:after="0" w:afterAutospacing="0" w:line="285" w:lineRule="atLeast"/>
        <w:jc w:val="both"/>
        <w:rPr>
          <w:rStyle w:val="Balk2Char"/>
          <w:sz w:val="28"/>
        </w:rPr>
      </w:pPr>
      <w:r w:rsidRPr="00086A56">
        <w:rPr>
          <w:rStyle w:val="Balk2Char"/>
          <w:sz w:val="28"/>
        </w:rPr>
        <w:t>GÜLÜN İKLİM İSTEKLERİ</w:t>
      </w:r>
    </w:p>
    <w:p w:rsidR="000E482C" w:rsidRPr="00EB35CD" w:rsidRDefault="000E482C" w:rsidP="00EB35CD">
      <w:pPr>
        <w:pStyle w:val="p4"/>
        <w:spacing w:before="270" w:beforeAutospacing="0" w:after="0" w:afterAutospacing="0" w:line="285" w:lineRule="atLeast"/>
        <w:jc w:val="both"/>
        <w:rPr>
          <w:rFonts w:asciiTheme="majorHAnsi" w:eastAsiaTheme="majorEastAsia" w:hAnsiTheme="majorHAnsi" w:cstheme="majorBidi"/>
          <w:color w:val="2E74B5" w:themeColor="accent1" w:themeShade="BF"/>
          <w:sz w:val="28"/>
          <w:szCs w:val="26"/>
        </w:rPr>
      </w:pPr>
      <w:r w:rsidRPr="002300FC">
        <w:rPr>
          <w:rFonts w:ascii="Arial" w:hAnsi="Arial" w:cs="Arial"/>
          <w:color w:val="000000"/>
          <w:sz w:val="20"/>
          <w:szCs w:val="20"/>
        </w:rPr>
        <w:t xml:space="preserve">Yağ gülü etrafı açık havadar, bol ışıklı, ilkbaharda kurak ve don olmayan ve çiçek zamanı çiğ düşen iklim bölgelerinden hoşlanır. Ülkemizde yağ gülü üretimi en çok Isparta ve civarında yapılmaktadır. </w:t>
      </w:r>
      <w:proofErr w:type="spellStart"/>
      <w:r w:rsidRPr="002300FC">
        <w:rPr>
          <w:rFonts w:ascii="Arial" w:hAnsi="Arial" w:cs="Arial"/>
          <w:color w:val="000000"/>
          <w:sz w:val="20"/>
          <w:szCs w:val="20"/>
        </w:rPr>
        <w:t>Dolayısıyle</w:t>
      </w:r>
      <w:proofErr w:type="spellEnd"/>
      <w:r w:rsidRPr="002300FC">
        <w:rPr>
          <w:rFonts w:ascii="Arial" w:hAnsi="Arial" w:cs="Arial"/>
          <w:color w:val="000000"/>
          <w:sz w:val="20"/>
          <w:szCs w:val="20"/>
        </w:rPr>
        <w:t xml:space="preserve"> de Isparta yöremiz gül yetiştirmek için müsait iklime sahiptir. Yaz aylarında azami sıcaklık 38 C dereceyi geçmeyen ve kış aylarında ise 15 C derecenin altına düşmeyen, yıllık yağış ortalaması</w:t>
      </w:r>
      <w:r w:rsidR="00EB35CD">
        <w:rPr>
          <w:rFonts w:ascii="Arial" w:hAnsi="Arial" w:cs="Arial"/>
          <w:color w:val="000000"/>
          <w:sz w:val="20"/>
          <w:szCs w:val="20"/>
        </w:rPr>
        <w:t xml:space="preserve"> </w:t>
      </w:r>
      <w:r w:rsidRPr="002300FC">
        <w:rPr>
          <w:rFonts w:ascii="Arial" w:hAnsi="Arial" w:cs="Arial"/>
          <w:color w:val="000000"/>
          <w:sz w:val="20"/>
          <w:szCs w:val="20"/>
        </w:rPr>
        <w:t>500-600</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mm olan nispi nem %</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60-70</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civarında olan geçit bölgelerinden hoşlanır.</w:t>
      </w:r>
      <w:r w:rsidR="00EB35CD">
        <w:rPr>
          <w:rFonts w:ascii="Arial" w:hAnsi="Arial" w:cs="Arial"/>
          <w:color w:val="000000"/>
          <w:sz w:val="20"/>
          <w:szCs w:val="20"/>
        </w:rPr>
        <w:t xml:space="preserve"> </w:t>
      </w:r>
      <w:r w:rsidRPr="002300FC">
        <w:rPr>
          <w:rFonts w:ascii="Arial" w:hAnsi="Arial" w:cs="Arial"/>
          <w:color w:val="000000"/>
          <w:sz w:val="20"/>
          <w:szCs w:val="20"/>
        </w:rPr>
        <w:t>Yöremiz göller bölgesi olduğu için nispi nemde yeterlidir.</w:t>
      </w:r>
    </w:p>
    <w:p w:rsidR="000E482C" w:rsidRPr="00086A56" w:rsidRDefault="000E482C" w:rsidP="000E482C">
      <w:pPr>
        <w:pStyle w:val="p6"/>
        <w:spacing w:before="270" w:beforeAutospacing="0" w:after="0" w:afterAutospacing="0" w:line="270" w:lineRule="atLeast"/>
        <w:jc w:val="both"/>
        <w:rPr>
          <w:rStyle w:val="Balk2Char"/>
          <w:sz w:val="28"/>
        </w:rPr>
      </w:pPr>
      <w:r w:rsidRPr="00086A56">
        <w:rPr>
          <w:rStyle w:val="Balk2Char"/>
          <w:sz w:val="28"/>
        </w:rPr>
        <w:t>GÜLÜN TOPRAK İSTEKLERİ</w:t>
      </w:r>
    </w:p>
    <w:p w:rsidR="000E482C" w:rsidRPr="004416D7" w:rsidRDefault="000E482C" w:rsidP="000E482C">
      <w:pPr>
        <w:pStyle w:val="p6"/>
        <w:spacing w:before="270" w:beforeAutospacing="0" w:after="0" w:afterAutospacing="0" w:line="270" w:lineRule="atLeast"/>
        <w:jc w:val="both"/>
        <w:rPr>
          <w:rFonts w:asciiTheme="majorHAnsi" w:eastAsiaTheme="majorEastAsia" w:hAnsiTheme="majorHAnsi" w:cstheme="majorBidi"/>
          <w:color w:val="2E74B5" w:themeColor="accent1" w:themeShade="BF"/>
          <w:sz w:val="26"/>
          <w:szCs w:val="26"/>
        </w:rPr>
      </w:pPr>
      <w:r w:rsidRPr="002300FC">
        <w:rPr>
          <w:rFonts w:ascii="Arial" w:hAnsi="Arial" w:cs="Arial"/>
          <w:color w:val="000000"/>
          <w:sz w:val="20"/>
          <w:szCs w:val="20"/>
        </w:rPr>
        <w:t>Gül, toprak istekleri yönü</w:t>
      </w:r>
      <w:r w:rsidR="00EB35CD">
        <w:rPr>
          <w:rFonts w:ascii="Arial" w:hAnsi="Arial" w:cs="Arial"/>
          <w:color w:val="000000"/>
          <w:sz w:val="20"/>
          <w:szCs w:val="20"/>
        </w:rPr>
        <w:t>nden pek seçici değildir. Fakat</w:t>
      </w:r>
      <w:r w:rsidRPr="002300FC">
        <w:rPr>
          <w:rFonts w:ascii="Arial" w:hAnsi="Arial" w:cs="Arial"/>
          <w:color w:val="000000"/>
          <w:sz w:val="20"/>
          <w:szCs w:val="20"/>
        </w:rPr>
        <w:t xml:space="preserve"> fazla killi- kireçli ve ağır topraklardan hoşlanmaz. Hafif</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kumlu-tınlı</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 xml:space="preserve">ve milli, süzek topraklardan hoşlanır. Gül </w:t>
      </w:r>
      <w:proofErr w:type="spellStart"/>
      <w:r w:rsidRPr="002300FC">
        <w:rPr>
          <w:rFonts w:ascii="Arial" w:hAnsi="Arial" w:cs="Arial"/>
          <w:color w:val="000000"/>
          <w:sz w:val="20"/>
          <w:szCs w:val="20"/>
        </w:rPr>
        <w:t>ağaçcık</w:t>
      </w:r>
      <w:proofErr w:type="spellEnd"/>
      <w:r w:rsidRPr="002300FC">
        <w:rPr>
          <w:rFonts w:ascii="Arial" w:hAnsi="Arial" w:cs="Arial"/>
          <w:color w:val="000000"/>
          <w:sz w:val="20"/>
          <w:szCs w:val="20"/>
        </w:rPr>
        <w:t xml:space="preserve"> tipi bir bitki olduğundan ve </w:t>
      </w:r>
      <w:proofErr w:type="spellStart"/>
      <w:r w:rsidRPr="002300FC">
        <w:rPr>
          <w:rFonts w:ascii="Arial" w:hAnsi="Arial" w:cs="Arial"/>
          <w:color w:val="000000"/>
          <w:sz w:val="20"/>
          <w:szCs w:val="20"/>
        </w:rPr>
        <w:t>ömrüde</w:t>
      </w:r>
      <w:proofErr w:type="spellEnd"/>
      <w:r w:rsidRPr="002300FC">
        <w:rPr>
          <w:rFonts w:ascii="Arial" w:hAnsi="Arial" w:cs="Arial"/>
          <w:color w:val="000000"/>
          <w:sz w:val="20"/>
          <w:szCs w:val="20"/>
        </w:rPr>
        <w:t xml:space="preserve"> uzun olduğu için toprak işleme gerektiği için ve yukarıda saydığımız topraklarda işlemeye uygun toprakları olduğundan, toprak işlemede zorluk çekilmez.</w:t>
      </w:r>
    </w:p>
    <w:p w:rsidR="000E482C" w:rsidRPr="00086A56" w:rsidRDefault="000E482C" w:rsidP="000E482C">
      <w:pPr>
        <w:pStyle w:val="p7"/>
        <w:spacing w:before="285" w:beforeAutospacing="0" w:after="0" w:afterAutospacing="0" w:line="270" w:lineRule="atLeast"/>
        <w:jc w:val="both"/>
        <w:rPr>
          <w:rStyle w:val="Balk2Char"/>
          <w:sz w:val="28"/>
        </w:rPr>
      </w:pPr>
      <w:r w:rsidRPr="00086A56">
        <w:rPr>
          <w:rStyle w:val="Balk2Char"/>
          <w:sz w:val="28"/>
        </w:rPr>
        <w:t>GÜL BAHÇESİ TESİSİ</w:t>
      </w:r>
    </w:p>
    <w:p w:rsidR="000E482C" w:rsidRPr="002300FC" w:rsidRDefault="000E482C" w:rsidP="000E482C">
      <w:pPr>
        <w:pStyle w:val="p7"/>
        <w:spacing w:before="285" w:beforeAutospacing="0" w:after="0" w:afterAutospacing="0" w:line="270" w:lineRule="atLeast"/>
        <w:jc w:val="both"/>
        <w:rPr>
          <w:rFonts w:ascii="Arial" w:hAnsi="Arial" w:cs="Arial"/>
          <w:color w:val="000000"/>
          <w:sz w:val="20"/>
          <w:szCs w:val="20"/>
        </w:rPr>
      </w:pPr>
      <w:r w:rsidRPr="002300FC">
        <w:rPr>
          <w:rFonts w:ascii="Arial" w:hAnsi="Arial" w:cs="Arial"/>
          <w:color w:val="000000"/>
          <w:sz w:val="20"/>
          <w:szCs w:val="20"/>
        </w:rPr>
        <w:lastRenderedPageBreak/>
        <w:t xml:space="preserve">Gül bahçesi yön bakımından büyük önem taşımaz. Az meyilli ve düz arazilerde gül bahçesi tesis </w:t>
      </w:r>
      <w:r w:rsidR="00EB35CD">
        <w:rPr>
          <w:rFonts w:ascii="Arial" w:hAnsi="Arial" w:cs="Arial"/>
          <w:color w:val="000000"/>
          <w:sz w:val="20"/>
          <w:szCs w:val="20"/>
        </w:rPr>
        <w:t>edil</w:t>
      </w:r>
      <w:r w:rsidRPr="002300FC">
        <w:rPr>
          <w:rFonts w:ascii="Arial" w:hAnsi="Arial" w:cs="Arial"/>
          <w:color w:val="000000"/>
          <w:sz w:val="20"/>
          <w:szCs w:val="20"/>
        </w:rPr>
        <w:t xml:space="preserve">ebilir. Gül bahçesi tesis ederken önce </w:t>
      </w:r>
      <w:proofErr w:type="spellStart"/>
      <w:r w:rsidRPr="002300FC">
        <w:rPr>
          <w:rFonts w:ascii="Arial" w:hAnsi="Arial" w:cs="Arial"/>
          <w:color w:val="000000"/>
          <w:sz w:val="20"/>
          <w:szCs w:val="20"/>
        </w:rPr>
        <w:t>toprakeylül</w:t>
      </w:r>
      <w:proofErr w:type="spellEnd"/>
      <w:r w:rsidRPr="002300FC">
        <w:rPr>
          <w:rFonts w:ascii="Arial" w:hAnsi="Arial" w:cs="Arial"/>
          <w:color w:val="000000"/>
          <w:sz w:val="20"/>
          <w:szCs w:val="20"/>
        </w:rPr>
        <w:t>-ekim</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aylarında</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40-50</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cm</w:t>
      </w:r>
      <w:r w:rsidRPr="002300FC">
        <w:rPr>
          <w:rFonts w:ascii="Arial" w:hAnsi="Arial" w:cs="Arial"/>
          <w:color w:val="000000"/>
          <w:sz w:val="20"/>
          <w:szCs w:val="20"/>
        </w:rPr>
        <w:t xml:space="preserve"> derinlikte </w:t>
      </w:r>
      <w:proofErr w:type="spellStart"/>
      <w:r w:rsidRPr="002300FC">
        <w:rPr>
          <w:rFonts w:ascii="Arial" w:hAnsi="Arial" w:cs="Arial"/>
          <w:color w:val="000000"/>
          <w:sz w:val="20"/>
          <w:szCs w:val="20"/>
        </w:rPr>
        <w:t>krizma</w:t>
      </w:r>
      <w:proofErr w:type="spellEnd"/>
      <w:r w:rsidRPr="002300FC">
        <w:rPr>
          <w:rFonts w:ascii="Arial" w:hAnsi="Arial" w:cs="Arial"/>
          <w:color w:val="000000"/>
          <w:sz w:val="20"/>
          <w:szCs w:val="20"/>
        </w:rPr>
        <w:t xml:space="preserve"> edilir. Bu esnada yabancı otlar temizlenir. Gül tesis edeceğimiz arazide sıra araları</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1,5-2</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m</w:t>
      </w:r>
      <w:r w:rsidRPr="002300FC">
        <w:rPr>
          <w:rFonts w:ascii="Arial" w:hAnsi="Arial" w:cs="Arial"/>
          <w:color w:val="000000"/>
          <w:sz w:val="20"/>
          <w:szCs w:val="20"/>
        </w:rPr>
        <w:t xml:space="preserve"> Mesafede ve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40-</w:t>
      </w:r>
      <w:r w:rsidR="00C2328D">
        <w:rPr>
          <w:rFonts w:ascii="Arial" w:hAnsi="Arial" w:cs="Arial"/>
          <w:noProof/>
          <w:color w:val="000000"/>
          <w:sz w:val="20"/>
          <w:szCs w:val="20"/>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3078000" cy="1562400"/>
            <wp:effectExtent l="0" t="0" r="8255" b="0"/>
            <wp:wrapSquare wrapText="lef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ul-bahcesi-650x330.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000" cy="1562400"/>
                    </a:xfrm>
                    <a:prstGeom prst="rect">
                      <a:avLst/>
                    </a:prstGeom>
                  </pic:spPr>
                </pic:pic>
              </a:graphicData>
            </a:graphic>
          </wp:anchor>
        </w:drawing>
      </w:r>
      <w:r w:rsidRPr="002300FC">
        <w:rPr>
          <w:rFonts w:ascii="Arial" w:hAnsi="Arial" w:cs="Arial"/>
          <w:color w:val="000000"/>
          <w:sz w:val="20"/>
          <w:szCs w:val="20"/>
        </w:rPr>
        <w:t>50</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cm</w:t>
      </w:r>
      <w:r w:rsidRPr="002300FC">
        <w:rPr>
          <w:rFonts w:ascii="Arial" w:hAnsi="Arial" w:cs="Arial"/>
          <w:color w:val="000000"/>
          <w:sz w:val="20"/>
          <w:szCs w:val="20"/>
        </w:rPr>
        <w:t xml:space="preserve"> derinlikte hendekler açılır. Hendeklerin genişliği</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40-50</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 xml:space="preserve">cm </w:t>
      </w:r>
      <w:r w:rsidRPr="002300FC">
        <w:rPr>
          <w:rFonts w:ascii="Arial" w:hAnsi="Arial" w:cs="Arial"/>
          <w:color w:val="000000"/>
          <w:sz w:val="20"/>
          <w:szCs w:val="20"/>
        </w:rPr>
        <w:t>olmalıdır. Açılan hendekler arazi meyilli ise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kuzey-güney</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istikametinde olmalıdır. Dikimden önce hendeğin alt kısmı, hendeğin üstünden çıkan üst toprakla</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10-15</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cm</w:t>
      </w:r>
      <w:r w:rsidRPr="002300FC">
        <w:rPr>
          <w:rFonts w:ascii="Arial" w:hAnsi="Arial" w:cs="Arial"/>
          <w:color w:val="000000"/>
          <w:sz w:val="20"/>
          <w:szCs w:val="20"/>
        </w:rPr>
        <w:t xml:space="preserve"> kalınlığında doldurulur. Bu şekilde hazırlanmış hendeklere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6-7</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yıllık gül bahçelerinden kesilen</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100-150</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cm</w:t>
      </w:r>
      <w:r w:rsidRPr="002300FC">
        <w:rPr>
          <w:rFonts w:ascii="Arial" w:hAnsi="Arial" w:cs="Arial"/>
          <w:color w:val="000000"/>
          <w:sz w:val="20"/>
          <w:szCs w:val="20"/>
        </w:rPr>
        <w:t xml:space="preserve"> uzunluğundaki dalların önce kuruları ayıklanır. Dikim anında hendeklere dallar iki sıra halinde ve uç uca gelecek şekilde sıralanır. Dalların üzerleri yanmış ahır gübresi ve toprak karışımı ile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10-15</w:t>
      </w:r>
      <w:r w:rsidRPr="002300FC">
        <w:rPr>
          <w:rStyle w:val="apple-converted-space"/>
          <w:rFonts w:ascii="Arial" w:eastAsiaTheme="majorEastAsia" w:hAnsi="Arial" w:cs="Arial"/>
          <w:color w:val="000000"/>
          <w:sz w:val="20"/>
          <w:szCs w:val="20"/>
        </w:rPr>
        <w:t> </w:t>
      </w:r>
      <w:r w:rsidR="00EB35CD">
        <w:rPr>
          <w:rFonts w:ascii="Arial" w:hAnsi="Arial" w:cs="Arial"/>
          <w:color w:val="000000"/>
          <w:sz w:val="20"/>
          <w:szCs w:val="20"/>
        </w:rPr>
        <w:t xml:space="preserve">cm </w:t>
      </w:r>
      <w:r w:rsidRPr="002300FC">
        <w:rPr>
          <w:rFonts w:ascii="Arial" w:hAnsi="Arial" w:cs="Arial"/>
          <w:color w:val="000000"/>
          <w:sz w:val="20"/>
          <w:szCs w:val="20"/>
        </w:rPr>
        <w:t>kalınlığında kapatılır. Diğer kalan kısımlar toprakla doldurulur. Bir dekar gül bahçesi tesis etmek için</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1000-1200</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adet gül dalı kullanılır. Gül bahçesi ve dikim işleri güz mevsiminde yani kasım ve aralık aylarında yapılmalıdır.</w:t>
      </w:r>
    </w:p>
    <w:p w:rsidR="000E482C" w:rsidRPr="002300FC" w:rsidRDefault="000E482C" w:rsidP="000E482C">
      <w:pPr>
        <w:pStyle w:val="p8"/>
        <w:spacing w:before="0" w:beforeAutospacing="0" w:after="0" w:afterAutospacing="0" w:line="285" w:lineRule="atLeast"/>
        <w:jc w:val="both"/>
        <w:rPr>
          <w:rStyle w:val="ft8"/>
          <w:rFonts w:ascii="Arial" w:hAnsi="Arial" w:cs="Arial"/>
          <w:b/>
          <w:bCs/>
          <w:color w:val="000000"/>
          <w:sz w:val="20"/>
          <w:szCs w:val="20"/>
          <w:u w:val="single"/>
        </w:rPr>
      </w:pPr>
    </w:p>
    <w:p w:rsidR="000E482C" w:rsidRPr="00086A56" w:rsidRDefault="000E482C" w:rsidP="000E482C">
      <w:pPr>
        <w:pStyle w:val="p8"/>
        <w:spacing w:before="0" w:beforeAutospacing="0" w:after="0" w:afterAutospacing="0" w:line="285" w:lineRule="atLeast"/>
        <w:jc w:val="both"/>
        <w:rPr>
          <w:rStyle w:val="Balk2Char"/>
          <w:sz w:val="28"/>
        </w:rPr>
      </w:pPr>
      <w:r w:rsidRPr="00086A56">
        <w:rPr>
          <w:rStyle w:val="Balk2Char"/>
          <w:sz w:val="28"/>
        </w:rPr>
        <w:t>GÜL BAHÇESİNDE YAPILACAK BAKIM İŞLERİ</w:t>
      </w:r>
    </w:p>
    <w:p w:rsidR="000E482C" w:rsidRPr="002300FC" w:rsidRDefault="000E482C" w:rsidP="000E482C">
      <w:pPr>
        <w:pStyle w:val="p8"/>
        <w:spacing w:before="0" w:beforeAutospacing="0" w:after="0" w:afterAutospacing="0" w:line="285" w:lineRule="atLeast"/>
        <w:jc w:val="both"/>
        <w:rPr>
          <w:rFonts w:ascii="Arial" w:hAnsi="Arial" w:cs="Arial"/>
          <w:color w:val="000000"/>
          <w:sz w:val="20"/>
          <w:szCs w:val="20"/>
        </w:rPr>
      </w:pPr>
      <w:r w:rsidRPr="002300FC">
        <w:rPr>
          <w:rFonts w:ascii="Arial" w:hAnsi="Arial" w:cs="Arial"/>
          <w:color w:val="000000"/>
          <w:sz w:val="20"/>
          <w:szCs w:val="20"/>
        </w:rPr>
        <w:t>Sonbaharda tesis edilen gül bahçe</w:t>
      </w:r>
      <w:r w:rsidR="00EB35CD">
        <w:rPr>
          <w:rFonts w:ascii="Arial" w:hAnsi="Arial" w:cs="Arial"/>
          <w:color w:val="000000"/>
          <w:sz w:val="20"/>
          <w:szCs w:val="20"/>
        </w:rPr>
        <w:t>le</w:t>
      </w:r>
      <w:r w:rsidRPr="002300FC">
        <w:rPr>
          <w:rFonts w:ascii="Arial" w:hAnsi="Arial" w:cs="Arial"/>
          <w:color w:val="000000"/>
          <w:sz w:val="20"/>
          <w:szCs w:val="20"/>
        </w:rPr>
        <w:t>rinde, ilkbahara gelindiğinde kaymak tabakası varsa tırmıklanır. Yabancı otlar temizlenir. Yeni çıkan filizlere zarar yapan toprak altı zararlılarına karşı mücadele yapılır. Yaz ayları boyunca sulamaya çapalamaya devam edilir.</w:t>
      </w:r>
    </w:p>
    <w:p w:rsidR="000E482C" w:rsidRPr="002300FC" w:rsidRDefault="000E482C" w:rsidP="000E482C">
      <w:pPr>
        <w:pStyle w:val="p9"/>
        <w:spacing w:before="240" w:beforeAutospacing="0" w:after="0" w:afterAutospacing="0" w:line="285" w:lineRule="atLeast"/>
        <w:jc w:val="both"/>
        <w:rPr>
          <w:rFonts w:ascii="Arial" w:hAnsi="Arial" w:cs="Arial"/>
          <w:color w:val="000000"/>
          <w:sz w:val="20"/>
          <w:szCs w:val="20"/>
        </w:rPr>
      </w:pPr>
      <w:r w:rsidRPr="002300FC">
        <w:rPr>
          <w:rFonts w:ascii="Arial" w:hAnsi="Arial" w:cs="Arial"/>
          <w:color w:val="000000"/>
          <w:sz w:val="20"/>
          <w:szCs w:val="20"/>
        </w:rPr>
        <w:t>Verime yatmış gül bahçelerinde, erken ilkbaharda mart ve nisan aylarında budama yapılır. Budamada amaç kuru dallar temizlenir. Diğer dallarda ise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5-6</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göz bırakılarak budama yapılmalıdır. Ayrıca daha bol ve kaliteli gül elde etmek için gül bahçesi ömrü boyunca,</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7-8yılda bir toprak seviyesinden dallar kesilir. Buna gençleştirme budaması denir. Ayrıca erken ilkbaharda, gül bahçelerine dk./150 kg. hesabıyla Kompoze gübre verilir. Gençleştirme budaması yapılan gül bahçelerinde ise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dk./2-3</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ton yanmış çiftlik gübresi verilmelidir. Gül bitkisinin ömrü ortalama 2 defa gençleştirme budaması yapıldığı takdirde</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23-25</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yıldır.</w:t>
      </w:r>
    </w:p>
    <w:p w:rsidR="000E482C" w:rsidRPr="002300FC" w:rsidRDefault="000E482C" w:rsidP="000E482C">
      <w:pPr>
        <w:pStyle w:val="p10"/>
        <w:spacing w:before="210" w:beforeAutospacing="0" w:after="0" w:afterAutospacing="0" w:line="285" w:lineRule="atLeast"/>
        <w:jc w:val="both"/>
        <w:rPr>
          <w:rFonts w:ascii="Arial" w:hAnsi="Arial" w:cs="Arial"/>
          <w:color w:val="000000"/>
          <w:sz w:val="20"/>
          <w:szCs w:val="20"/>
        </w:rPr>
      </w:pPr>
      <w:r w:rsidRPr="002300FC">
        <w:rPr>
          <w:rFonts w:ascii="Arial" w:hAnsi="Arial" w:cs="Arial"/>
          <w:color w:val="000000"/>
          <w:sz w:val="20"/>
          <w:szCs w:val="20"/>
        </w:rPr>
        <w:t>Güllerde Hasat: Yağ güllerinde hasat işleri mayıs ayının ortasında başlar,</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5-6</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 xml:space="preserve">hafta sürer. Hasat sabah saat 03.00 ile 09.00 saatleri arasında </w:t>
      </w:r>
      <w:r w:rsidR="00C2328D">
        <w:rPr>
          <w:rFonts w:ascii="Arial" w:hAnsi="Arial" w:cs="Arial"/>
          <w:color w:val="000000"/>
          <w:sz w:val="20"/>
          <w:szCs w:val="20"/>
        </w:rPr>
        <w:t>yapılmalıdır. Hasat anında tam</w:t>
      </w:r>
      <w:r w:rsidRPr="002300FC">
        <w:rPr>
          <w:rFonts w:ascii="Arial" w:hAnsi="Arial" w:cs="Arial"/>
          <w:color w:val="000000"/>
          <w:sz w:val="20"/>
          <w:szCs w:val="20"/>
        </w:rPr>
        <w:t xml:space="preserve"> açmış olan çiçekler toplanmalıdır. Çuval veya sepetlere toplanır, bekletilmeden al</w:t>
      </w:r>
      <w:r w:rsidR="00C2328D">
        <w:rPr>
          <w:rFonts w:ascii="Arial" w:hAnsi="Arial" w:cs="Arial"/>
          <w:color w:val="000000"/>
          <w:sz w:val="20"/>
          <w:szCs w:val="20"/>
        </w:rPr>
        <w:t>ım merkezlerine sevk edilmelidir.</w:t>
      </w:r>
    </w:p>
    <w:p w:rsidR="000E482C" w:rsidRPr="002300FC" w:rsidRDefault="000E482C" w:rsidP="000E482C">
      <w:pPr>
        <w:pStyle w:val="p11"/>
        <w:spacing w:before="240" w:beforeAutospacing="0" w:after="0" w:afterAutospacing="0" w:line="300" w:lineRule="atLeast"/>
        <w:jc w:val="both"/>
        <w:rPr>
          <w:rFonts w:ascii="Arial" w:hAnsi="Arial" w:cs="Arial"/>
          <w:color w:val="000000"/>
          <w:sz w:val="20"/>
          <w:szCs w:val="20"/>
        </w:rPr>
      </w:pPr>
      <w:r w:rsidRPr="002300FC">
        <w:rPr>
          <w:rFonts w:ascii="Arial" w:hAnsi="Arial" w:cs="Arial"/>
          <w:color w:val="000000"/>
          <w:sz w:val="20"/>
          <w:szCs w:val="20"/>
        </w:rPr>
        <w:t>Bakımlı gül bahçelerinde bir dekardan bir sezonda ortalama kurak şartlarda500-600</w:t>
      </w:r>
      <w:r w:rsidRPr="002300FC">
        <w:rPr>
          <w:rStyle w:val="apple-converted-space"/>
          <w:rFonts w:ascii="Arial" w:eastAsiaTheme="majorEastAsia" w:hAnsi="Arial" w:cs="Arial"/>
          <w:color w:val="000000"/>
          <w:sz w:val="20"/>
          <w:szCs w:val="20"/>
        </w:rPr>
        <w:t> </w:t>
      </w:r>
      <w:r>
        <w:rPr>
          <w:rFonts w:ascii="Arial" w:hAnsi="Arial" w:cs="Arial"/>
          <w:color w:val="000000"/>
          <w:sz w:val="20"/>
          <w:szCs w:val="20"/>
        </w:rPr>
        <w:t xml:space="preserve">kg </w:t>
      </w:r>
      <w:r w:rsidRPr="002300FC">
        <w:rPr>
          <w:rFonts w:ascii="Arial" w:hAnsi="Arial" w:cs="Arial"/>
          <w:color w:val="000000"/>
          <w:sz w:val="20"/>
          <w:szCs w:val="20"/>
        </w:rPr>
        <w:t>Taban arazilerde sulanabiliyorsa bu rakam bir sezonda dekardan ortalama</w:t>
      </w:r>
      <w:r w:rsidRPr="002300FC">
        <w:rPr>
          <w:rStyle w:val="apple-converted-space"/>
          <w:rFonts w:ascii="Arial" w:eastAsiaTheme="majorEastAsia" w:hAnsi="Arial" w:cs="Arial"/>
          <w:color w:val="000000"/>
          <w:sz w:val="20"/>
          <w:szCs w:val="20"/>
        </w:rPr>
        <w:t> </w:t>
      </w:r>
      <w:r w:rsidRPr="002300FC">
        <w:rPr>
          <w:rFonts w:ascii="Arial" w:hAnsi="Arial" w:cs="Arial"/>
          <w:color w:val="000000"/>
          <w:sz w:val="20"/>
          <w:szCs w:val="20"/>
        </w:rPr>
        <w:t>900-1000</w:t>
      </w:r>
      <w:r w:rsidRPr="002300FC">
        <w:rPr>
          <w:rStyle w:val="apple-converted-space"/>
          <w:rFonts w:ascii="Arial" w:eastAsiaTheme="majorEastAsia" w:hAnsi="Arial" w:cs="Arial"/>
          <w:color w:val="000000"/>
          <w:sz w:val="20"/>
          <w:szCs w:val="20"/>
        </w:rPr>
        <w:t> </w:t>
      </w:r>
      <w:r>
        <w:rPr>
          <w:rFonts w:ascii="Arial" w:hAnsi="Arial" w:cs="Arial"/>
          <w:color w:val="000000"/>
          <w:sz w:val="20"/>
          <w:szCs w:val="20"/>
        </w:rPr>
        <w:t xml:space="preserve">kg </w:t>
      </w:r>
      <w:r w:rsidRPr="002300FC">
        <w:rPr>
          <w:rFonts w:ascii="Arial" w:hAnsi="Arial" w:cs="Arial"/>
          <w:color w:val="000000"/>
          <w:sz w:val="20"/>
          <w:szCs w:val="20"/>
        </w:rPr>
        <w:t>kadar gül çiçeği hasat edilebilir.</w:t>
      </w:r>
    </w:p>
    <w:p w:rsidR="00A775EB" w:rsidRDefault="00A775EB"/>
    <w:p w:rsidR="00C95DE4" w:rsidRDefault="00C95DE4"/>
    <w:p w:rsidR="00C95DE4" w:rsidRDefault="00C95DE4" w:rsidP="00C95DE4">
      <w:pPr>
        <w:jc w:val="both"/>
        <w:rPr>
          <w:rFonts w:ascii="Arial" w:hAnsi="Arial" w:cs="Arial"/>
          <w:sz w:val="24"/>
          <w:szCs w:val="20"/>
        </w:rPr>
      </w:pPr>
      <w:r>
        <w:rPr>
          <w:rFonts w:ascii="Arial" w:hAnsi="Arial" w:cs="Arial"/>
          <w:sz w:val="24"/>
          <w:szCs w:val="20"/>
        </w:rPr>
        <w:t xml:space="preserve">Daha fazlası </w:t>
      </w:r>
      <w:proofErr w:type="gramStart"/>
      <w:r>
        <w:rPr>
          <w:rFonts w:ascii="Arial" w:hAnsi="Arial" w:cs="Arial"/>
          <w:sz w:val="24"/>
          <w:szCs w:val="20"/>
        </w:rPr>
        <w:t>için ;</w:t>
      </w:r>
      <w:proofErr w:type="gramEnd"/>
    </w:p>
    <w:p w:rsidR="00C95DE4" w:rsidRDefault="00C95DE4" w:rsidP="00C95DE4">
      <w:pPr>
        <w:jc w:val="center"/>
        <w:rPr>
          <w:rFonts w:ascii="Arial" w:hAnsi="Arial" w:cs="Arial"/>
          <w:sz w:val="24"/>
          <w:szCs w:val="20"/>
        </w:rPr>
      </w:pPr>
      <w:hyperlink r:id="rId6" w:history="1">
        <w:r>
          <w:rPr>
            <w:rStyle w:val="Kpr"/>
            <w:rFonts w:ascii="Arial" w:hAnsi="Arial" w:cs="Arial"/>
            <w:sz w:val="24"/>
            <w:szCs w:val="20"/>
          </w:rPr>
          <w:t>www.sorhocam.com</w:t>
        </w:r>
      </w:hyperlink>
    </w:p>
    <w:p w:rsidR="00C95DE4" w:rsidRDefault="00C95DE4"/>
    <w:sectPr w:rsidR="00C95DE4" w:rsidSect="002011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Segoe UI"/>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5F98"/>
    <w:rsid w:val="000E482C"/>
    <w:rsid w:val="00201111"/>
    <w:rsid w:val="00A775EB"/>
    <w:rsid w:val="00AE5F98"/>
    <w:rsid w:val="00C2328D"/>
    <w:rsid w:val="00C95DE4"/>
    <w:rsid w:val="00CB743B"/>
    <w:rsid w:val="00EB35CD"/>
    <w:rsid w:val="00F07D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111"/>
  </w:style>
  <w:style w:type="paragraph" w:styleId="Balk1">
    <w:name w:val="heading 1"/>
    <w:basedOn w:val="Normal"/>
    <w:next w:val="Normal"/>
    <w:link w:val="Balk1Char"/>
    <w:uiPriority w:val="9"/>
    <w:qFormat/>
    <w:rsid w:val="000E4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0E48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E482C"/>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0E482C"/>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VarsaylanParagrafYazTipi"/>
    <w:rsid w:val="000E482C"/>
  </w:style>
  <w:style w:type="paragraph" w:customStyle="1" w:styleId="p1">
    <w:name w:val="p1"/>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1">
    <w:name w:val="ft1"/>
    <w:basedOn w:val="VarsaylanParagrafYazTipi"/>
    <w:rsid w:val="000E482C"/>
  </w:style>
  <w:style w:type="character" w:customStyle="1" w:styleId="ft2">
    <w:name w:val="ft2"/>
    <w:basedOn w:val="VarsaylanParagrafYazTipi"/>
    <w:rsid w:val="000E482C"/>
  </w:style>
  <w:style w:type="paragraph" w:customStyle="1" w:styleId="p2">
    <w:name w:val="p2"/>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3">
    <w:name w:val="p3"/>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4">
    <w:name w:val="p4"/>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5">
    <w:name w:val="p5"/>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6">
    <w:name w:val="p6"/>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7">
    <w:name w:val="p7"/>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8">
    <w:name w:val="p8"/>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t8">
    <w:name w:val="ft8"/>
    <w:basedOn w:val="VarsaylanParagrafYazTipi"/>
    <w:rsid w:val="000E482C"/>
  </w:style>
  <w:style w:type="paragraph" w:customStyle="1" w:styleId="p9">
    <w:name w:val="p9"/>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0">
    <w:name w:val="p10"/>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11">
    <w:name w:val="p11"/>
    <w:basedOn w:val="Normal"/>
    <w:rsid w:val="000E48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95D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2135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W7\Downloads\www.sorhocam.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4139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Merhaba</dc:creator>
  <cp:keywords/>
  <dc:description/>
  <cp:lastModifiedBy>W7</cp:lastModifiedBy>
  <cp:revision>4</cp:revision>
  <dcterms:created xsi:type="dcterms:W3CDTF">2015-03-16T14:31:00Z</dcterms:created>
  <dcterms:modified xsi:type="dcterms:W3CDTF">2016-05-12T18:13:00Z</dcterms:modified>
</cp:coreProperties>
</file>