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090" w:rsidRDefault="00C24090" w:rsidP="00C24090">
      <w:pPr>
        <w:pStyle w:val="NormalWeb"/>
        <w:jc w:val="center"/>
        <w:rPr>
          <w:rFonts w:ascii="Tahoma" w:hAnsi="Tahoma" w:cs="Tahoma"/>
          <w:color w:val="000000"/>
          <w:sz w:val="17"/>
          <w:szCs w:val="17"/>
        </w:rPr>
      </w:pPr>
      <w:r>
        <w:rPr>
          <w:rStyle w:val="Gl"/>
          <w:rFonts w:ascii="Tahoma" w:hAnsi="Tahoma" w:cs="Tahoma"/>
          <w:color w:val="660033"/>
          <w:sz w:val="27"/>
          <w:szCs w:val="27"/>
        </w:rPr>
        <w:t>GÜL FİLİZ BURGUSU</w:t>
      </w:r>
      <w:r>
        <w:rPr>
          <w:rStyle w:val="Gl"/>
          <w:rFonts w:ascii="Tahoma" w:hAnsi="Tahoma" w:cs="Tahoma"/>
          <w:color w:val="000000"/>
          <w:sz w:val="48"/>
          <w:szCs w:val="48"/>
        </w:rPr>
        <w:t xml:space="preserve"> </w:t>
      </w:r>
      <w:r>
        <w:rPr>
          <w:rFonts w:ascii="Tahoma" w:hAnsi="Tahoma" w:cs="Tahoma"/>
          <w:b/>
          <w:bCs/>
          <w:color w:val="000000"/>
          <w:sz w:val="48"/>
          <w:szCs w:val="48"/>
        </w:rPr>
        <w:br/>
      </w:r>
      <w:r>
        <w:rPr>
          <w:rStyle w:val="Vurgu"/>
          <w:rFonts w:ascii="Tahoma" w:hAnsi="Tahoma" w:cs="Tahoma"/>
          <w:color w:val="000000"/>
        </w:rPr>
        <w:t xml:space="preserve">(Ardis brunniventris </w:t>
      </w:r>
      <w:r>
        <w:rPr>
          <w:rFonts w:ascii="Tahoma" w:hAnsi="Tahoma" w:cs="Tahoma"/>
          <w:color w:val="000000"/>
        </w:rPr>
        <w:t xml:space="preserve">(Hart.)), </w:t>
      </w:r>
      <w:r>
        <w:rPr>
          <w:rFonts w:ascii="Tahoma" w:hAnsi="Tahoma" w:cs="Tahoma"/>
          <w:color w:val="000000"/>
        </w:rPr>
        <w:br/>
        <w:t xml:space="preserve">( Hym.: Tenthredinidae ) </w:t>
      </w:r>
      <w:r>
        <w:rPr>
          <w:rFonts w:ascii="Tahoma" w:hAnsi="Tahoma" w:cs="Tahoma"/>
          <w:color w:val="000000"/>
        </w:rPr>
        <w:br/>
        <w:t>ZİRAİ MÜCADELE TEKNİK TALİMATI</w:t>
      </w:r>
    </w:p>
    <w:p w:rsidR="00C24090" w:rsidRDefault="00C24090" w:rsidP="00C24090">
      <w:pPr>
        <w:pStyle w:val="NormalWeb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</w:rPr>
        <w:t> </w:t>
      </w:r>
    </w:p>
    <w:p w:rsidR="00C24090" w:rsidRDefault="00C24090" w:rsidP="00C24090">
      <w:pPr>
        <w:pStyle w:val="NormalWeb"/>
        <w:rPr>
          <w:rFonts w:ascii="Tahoma" w:hAnsi="Tahoma" w:cs="Tahoma"/>
          <w:color w:val="000000"/>
          <w:sz w:val="17"/>
          <w:szCs w:val="17"/>
        </w:rPr>
      </w:pPr>
      <w:r>
        <w:rPr>
          <w:rStyle w:val="Gl"/>
          <w:rFonts w:ascii="Tahoma" w:hAnsi="Tahoma" w:cs="Tahoma"/>
          <w:color w:val="000000"/>
        </w:rPr>
        <w:t>1. </w:t>
      </w:r>
      <w:r>
        <w:rPr>
          <w:rStyle w:val="Gl"/>
          <w:rFonts w:ascii="Tahoma" w:hAnsi="Tahoma" w:cs="Tahoma"/>
          <w:color w:val="0000FF"/>
        </w:rPr>
        <w:t> TANIMI VE YAŞAYIŞI:</w:t>
      </w:r>
    </w:p>
    <w:p w:rsidR="00C24090" w:rsidRDefault="00C24090" w:rsidP="00C24090">
      <w:pPr>
        <w:pStyle w:val="NormalWeb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</w:rPr>
        <w:t xml:space="preserve">Ergin 5-6 mm boyunda siyah görünüşlü bir arıdır. Larva krem rengi olup 10-12 mm boydadır. Yumurtaları uzunca, elips şeklinde ve beyazdır.  </w:t>
      </w:r>
    </w:p>
    <w:p w:rsidR="00C24090" w:rsidRDefault="00C24090" w:rsidP="00C24090">
      <w:pPr>
        <w:pStyle w:val="NormalWeb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</w:rPr>
        <w:t>Erginler mart sonu nisan baş; uçuşmaya başlarlar ve kısa bir süre sonra çiftle</w:t>
      </w:r>
      <w:r>
        <w:rPr>
          <w:rFonts w:ascii="Tahoma" w:hAnsi="Tahoma" w:cs="Tahoma"/>
          <w:color w:val="000000"/>
        </w:rPr>
        <w:softHyphen/>
        <w:t>şerek, yumurtalarını teker teker genç sürgünlerin uç kısmına bırakırlar. Yumurtadan 6-8 gün sonra çıkan larvalar sürgün ucundan içeriye girer ve sürgünün öz kısmını yemeye başlarlar. Mayısın ilk yansında olgunluğa erişen larva sürgün ucuna yakın bir yerde yu</w:t>
      </w:r>
      <w:r>
        <w:rPr>
          <w:rFonts w:ascii="Tahoma" w:hAnsi="Tahoma" w:cs="Tahoma"/>
          <w:color w:val="000000"/>
        </w:rPr>
        <w:softHyphen/>
        <w:t>varlak bir delik açıp buradan kendisini toprağa atar. Toprakta kokon içinde kışı geçirir. İlkbahar başlarında pupa olurlar. Yılda bîr döl verir.</w:t>
      </w:r>
    </w:p>
    <w:p w:rsidR="00C24090" w:rsidRDefault="00C24090" w:rsidP="00C24090">
      <w:pPr>
        <w:pStyle w:val="NormalWeb"/>
        <w:rPr>
          <w:rFonts w:ascii="Tahoma" w:hAnsi="Tahoma" w:cs="Tahoma"/>
          <w:color w:val="000000"/>
          <w:sz w:val="17"/>
          <w:szCs w:val="17"/>
        </w:rPr>
      </w:pPr>
      <w:r>
        <w:rPr>
          <w:rStyle w:val="Gl"/>
          <w:rFonts w:ascii="Tahoma" w:hAnsi="Tahoma" w:cs="Tahoma"/>
          <w:color w:val="000000"/>
        </w:rPr>
        <w:t>2.  </w:t>
      </w:r>
      <w:r>
        <w:rPr>
          <w:rStyle w:val="Gl"/>
          <w:rFonts w:ascii="Tahoma" w:hAnsi="Tahoma" w:cs="Tahoma"/>
          <w:color w:val="0000FF"/>
        </w:rPr>
        <w:t>ZARAR ŞEKLÎ, EKONOMİK ÖNEMİ VE YAYILIŞI</w:t>
      </w:r>
      <w:r>
        <w:rPr>
          <w:rStyle w:val="Gl"/>
          <w:rFonts w:ascii="Tahoma" w:hAnsi="Tahoma" w:cs="Tahoma"/>
          <w:color w:val="000000"/>
        </w:rPr>
        <w:t>:</w:t>
      </w:r>
    </w:p>
    <w:p w:rsidR="00C24090" w:rsidRDefault="00C24090" w:rsidP="00C24090">
      <w:pPr>
        <w:pStyle w:val="NormalWeb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</w:rPr>
        <w:t>Larvaları gül filizlerinin içinde yaşar. Sürgünlerin ucundan itibaren 3-13 cm kadar uzunlukta galeri açarak zarar verirler. Zarar gören sürgünlerin gelişmesi durur, aşağı doğru sarkarlar, zamanla kururlar. Zararlının Özellikle yağ gülü yetiştirilen Burdur ve Isparta çevresinde bulunduğu tespit edilmiştir.</w:t>
      </w:r>
    </w:p>
    <w:p w:rsidR="00C24090" w:rsidRDefault="00C24090" w:rsidP="00C24090">
      <w:pPr>
        <w:pStyle w:val="NormalWeb"/>
        <w:rPr>
          <w:rFonts w:ascii="Tahoma" w:hAnsi="Tahoma" w:cs="Tahoma"/>
          <w:color w:val="000000"/>
          <w:sz w:val="17"/>
          <w:szCs w:val="17"/>
        </w:rPr>
      </w:pPr>
      <w:r>
        <w:rPr>
          <w:rStyle w:val="Gl"/>
          <w:rFonts w:ascii="Tahoma" w:hAnsi="Tahoma" w:cs="Tahoma"/>
          <w:color w:val="000000"/>
        </w:rPr>
        <w:t>3.   </w:t>
      </w:r>
      <w:r>
        <w:rPr>
          <w:rStyle w:val="Gl"/>
          <w:rFonts w:ascii="Tahoma" w:hAnsi="Tahoma" w:cs="Tahoma"/>
          <w:color w:val="0000FF"/>
        </w:rPr>
        <w:t>KONUKÇULARI:</w:t>
      </w:r>
      <w:r>
        <w:rPr>
          <w:rFonts w:ascii="Tahoma" w:hAnsi="Tahoma" w:cs="Tahoma"/>
          <w:b/>
          <w:bCs/>
          <w:color w:val="0000FF"/>
        </w:rPr>
        <w:br/>
      </w:r>
      <w:r>
        <w:rPr>
          <w:rFonts w:ascii="Tahoma" w:hAnsi="Tahoma" w:cs="Tahoma"/>
          <w:color w:val="000000"/>
        </w:rPr>
        <w:t>     Yağ ve süs gülleridir.</w:t>
      </w:r>
    </w:p>
    <w:p w:rsidR="00C24090" w:rsidRDefault="00C24090" w:rsidP="00C24090">
      <w:pPr>
        <w:pStyle w:val="NormalWeb"/>
        <w:rPr>
          <w:rFonts w:ascii="Tahoma" w:hAnsi="Tahoma" w:cs="Tahoma"/>
          <w:color w:val="000000"/>
          <w:sz w:val="17"/>
          <w:szCs w:val="17"/>
        </w:rPr>
      </w:pPr>
      <w:r>
        <w:rPr>
          <w:rStyle w:val="Gl"/>
          <w:rFonts w:ascii="Tahoma" w:hAnsi="Tahoma" w:cs="Tahoma"/>
          <w:color w:val="000000"/>
        </w:rPr>
        <w:t xml:space="preserve">4.  </w:t>
      </w:r>
      <w:r>
        <w:rPr>
          <w:rStyle w:val="Gl"/>
          <w:rFonts w:ascii="Tahoma" w:hAnsi="Tahoma" w:cs="Tahoma"/>
          <w:color w:val="0000FF"/>
        </w:rPr>
        <w:t>DOĞAL DÜŞMANLARI VE ETKİNLİKLERİ</w:t>
      </w:r>
      <w:r>
        <w:rPr>
          <w:rStyle w:val="Gl"/>
          <w:rFonts w:ascii="Tahoma" w:hAnsi="Tahoma" w:cs="Tahoma"/>
          <w:color w:val="000000"/>
        </w:rPr>
        <w:t>:</w:t>
      </w:r>
      <w:r>
        <w:rPr>
          <w:rFonts w:ascii="Tahoma" w:hAnsi="Tahoma" w:cs="Tahoma"/>
          <w:b/>
          <w:bCs/>
          <w:color w:val="000000"/>
        </w:rPr>
        <w:br/>
      </w:r>
      <w:r>
        <w:rPr>
          <w:rStyle w:val="Gl"/>
          <w:rFonts w:ascii="Tahoma" w:hAnsi="Tahoma" w:cs="Tahoma"/>
          <w:color w:val="000000"/>
        </w:rPr>
        <w:t xml:space="preserve">    </w:t>
      </w:r>
      <w:r>
        <w:rPr>
          <w:rFonts w:ascii="Tahoma" w:hAnsi="Tahoma" w:cs="Tahoma"/>
          <w:color w:val="000000"/>
        </w:rPr>
        <w:t xml:space="preserve">Saptanmamıştır. </w:t>
      </w:r>
    </w:p>
    <w:p w:rsidR="00C24090" w:rsidRDefault="00C24090" w:rsidP="00C24090">
      <w:pPr>
        <w:pStyle w:val="NormalWeb"/>
        <w:rPr>
          <w:rFonts w:ascii="Tahoma" w:hAnsi="Tahoma" w:cs="Tahoma"/>
          <w:color w:val="000000"/>
          <w:sz w:val="17"/>
          <w:szCs w:val="17"/>
        </w:rPr>
      </w:pPr>
      <w:r>
        <w:rPr>
          <w:rStyle w:val="Gl"/>
          <w:rFonts w:ascii="Tahoma" w:hAnsi="Tahoma" w:cs="Tahoma"/>
          <w:color w:val="000000"/>
        </w:rPr>
        <w:t>5.  </w:t>
      </w:r>
      <w:r>
        <w:rPr>
          <w:rStyle w:val="Gl"/>
          <w:rFonts w:ascii="Tahoma" w:hAnsi="Tahoma" w:cs="Tahoma"/>
          <w:color w:val="0000FF"/>
        </w:rPr>
        <w:t>MÜCADELESİ:</w:t>
      </w:r>
      <w:r>
        <w:rPr>
          <w:rFonts w:ascii="Tahoma" w:hAnsi="Tahoma" w:cs="Tahoma"/>
          <w:color w:val="0000FF"/>
        </w:rPr>
        <w:t xml:space="preserve"> </w:t>
      </w:r>
    </w:p>
    <w:p w:rsidR="00C24090" w:rsidRDefault="00C24090" w:rsidP="00C24090">
      <w:pPr>
        <w:pStyle w:val="NormalWeb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</w:rPr>
        <w:t>5.1.Kültürel Önlemler</w:t>
      </w:r>
    </w:p>
    <w:p w:rsidR="00C24090" w:rsidRDefault="00C24090" w:rsidP="00C24090">
      <w:pPr>
        <w:pStyle w:val="NormalWeb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</w:rPr>
        <w:t>Gülcülerin "kış vurgunu" olarak isimlendirdikleri zarar görmüş kuru dallar özün bulunduğu kısımdan kesilip yakılmalıdır.</w:t>
      </w:r>
    </w:p>
    <w:p w:rsidR="00C24090" w:rsidRDefault="00C24090" w:rsidP="00C24090">
      <w:pPr>
        <w:pStyle w:val="NormalWeb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</w:rPr>
        <w:t>5.2.Kimyasal Mücadele</w:t>
      </w:r>
    </w:p>
    <w:p w:rsidR="00C24090" w:rsidRDefault="00C24090" w:rsidP="00C24090">
      <w:pPr>
        <w:pStyle w:val="NormalWeb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</w:rPr>
        <w:t>5.2.1. İlaçlama Zamanının Tespiti</w:t>
      </w:r>
    </w:p>
    <w:p w:rsidR="00C24090" w:rsidRDefault="00C24090" w:rsidP="00C24090">
      <w:pPr>
        <w:pStyle w:val="NormalWeb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</w:rPr>
        <w:t xml:space="preserve">Bölge koşullarına göre değişme gösterebilir. Genellikle erginlerin ve ilk larva zararının görüldüğü Mart sonu - Nisan ortasında, </w:t>
      </w:r>
      <w:r>
        <w:rPr>
          <w:rStyle w:val="Vurgu"/>
          <w:rFonts w:ascii="Tahoma" w:hAnsi="Tahoma" w:cs="Tahoma"/>
          <w:color w:val="000000"/>
        </w:rPr>
        <w:t xml:space="preserve">% </w:t>
      </w:r>
      <w:r>
        <w:rPr>
          <w:rFonts w:ascii="Tahoma" w:hAnsi="Tahoma" w:cs="Tahoma"/>
          <w:color w:val="000000"/>
        </w:rPr>
        <w:t>5 zarar saptandığında ilaçlı mücadele gerekir.</w:t>
      </w:r>
    </w:p>
    <w:p w:rsidR="00C24090" w:rsidRDefault="00C24090" w:rsidP="00C24090">
      <w:pPr>
        <w:pStyle w:val="NormalWeb"/>
        <w:rPr>
          <w:rFonts w:ascii="Tahoma" w:hAnsi="Tahoma" w:cs="Tahoma"/>
          <w:color w:val="000000"/>
          <w:sz w:val="17"/>
          <w:szCs w:val="17"/>
        </w:rPr>
      </w:pPr>
      <w:r>
        <w:rPr>
          <w:rStyle w:val="Gl"/>
          <w:rFonts w:ascii="Tahoma" w:hAnsi="Tahoma" w:cs="Tahoma"/>
          <w:color w:val="0000FF"/>
        </w:rPr>
        <w:t>Kullanılacak İlaçlar ve Dozları</w:t>
      </w:r>
      <w:r>
        <w:rPr>
          <w:rFonts w:ascii="Tahoma" w:hAnsi="Tahoma" w:cs="Tahoma"/>
          <w:color w:val="0000FF"/>
        </w:rPr>
        <w:t>:</w:t>
      </w:r>
    </w:p>
    <w:p w:rsidR="00C24090" w:rsidRDefault="00C24090" w:rsidP="00C24090">
      <w:pPr>
        <w:pStyle w:val="NormalWeb"/>
        <w:rPr>
          <w:b/>
          <w:bCs/>
          <w:color w:val="000000"/>
          <w:sz w:val="20"/>
          <w:szCs w:val="20"/>
          <w:lang w:eastAsia="ja-JP"/>
        </w:rPr>
      </w:pPr>
      <w:r>
        <w:rPr>
          <w:rFonts w:hint="eastAsia"/>
          <w:b/>
          <w:bCs/>
          <w:color w:val="003300"/>
          <w:lang w:eastAsia="ja-JP"/>
        </w:rPr>
        <w:lastRenderedPageBreak/>
        <w:t>Kullanılacak ilaçlar ve dozları hakkında en yakın il veya ilçe müdürlüklerine başvurulmalıdır.</w:t>
      </w:r>
    </w:p>
    <w:p w:rsidR="00C24090" w:rsidRDefault="00C24090" w:rsidP="00C24090">
      <w:pPr>
        <w:pStyle w:val="NormalWeb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</w:rPr>
        <w:t>5.2.2.Kullanılacak Alet ve Makinalar</w:t>
      </w:r>
      <w:r>
        <w:rPr>
          <w:rFonts w:ascii="Tahoma" w:hAnsi="Tahoma" w:cs="Tahoma"/>
          <w:color w:val="000000"/>
        </w:rPr>
        <w:br/>
        <w:t xml:space="preserve">Sırt pülverizatörü </w:t>
      </w:r>
    </w:p>
    <w:p w:rsidR="00C24090" w:rsidRDefault="00C24090" w:rsidP="00C24090">
      <w:pPr>
        <w:pStyle w:val="NormalWeb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</w:rPr>
        <w:t xml:space="preserve">5.2.3.İlaçlama tekniği </w:t>
      </w:r>
    </w:p>
    <w:p w:rsidR="00C24090" w:rsidRDefault="00C24090" w:rsidP="00C24090">
      <w:pPr>
        <w:pStyle w:val="NormalWeb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</w:rPr>
        <w:t>Ergin çıkışı dikkate alınarak ilk ilaçlama, bundan 15 gün sonra ikinci ilaçlama yapılmalıdır. Güllüklerin her tarafının Özellikle sürgün uçlarının iyice ilaçlanmasına dik</w:t>
      </w:r>
      <w:r>
        <w:rPr>
          <w:rFonts w:ascii="Tahoma" w:hAnsi="Tahoma" w:cs="Tahoma"/>
          <w:color w:val="000000"/>
        </w:rPr>
        <w:softHyphen/>
        <w:t>kat edilmelidir. İlaçlama sabah veya akşam erken saatlerde yapılmalıdır.</w:t>
      </w:r>
    </w:p>
    <w:p w:rsidR="00C24090" w:rsidRDefault="00C24090" w:rsidP="00C24090">
      <w:pPr>
        <w:pStyle w:val="NormalWeb"/>
        <w:rPr>
          <w:rFonts w:ascii="Tahoma" w:hAnsi="Tahoma" w:cs="Tahoma"/>
          <w:color w:val="000000"/>
          <w:sz w:val="17"/>
          <w:szCs w:val="17"/>
        </w:rPr>
      </w:pPr>
      <w:r>
        <w:rPr>
          <w:rStyle w:val="Gl"/>
          <w:rFonts w:ascii="Tahoma" w:hAnsi="Tahoma" w:cs="Tahoma"/>
          <w:color w:val="000000"/>
        </w:rPr>
        <w:t xml:space="preserve">6. </w:t>
      </w:r>
      <w:r>
        <w:rPr>
          <w:rStyle w:val="Gl"/>
          <w:rFonts w:ascii="Tahoma" w:hAnsi="Tahoma" w:cs="Tahoma"/>
          <w:color w:val="0000FF"/>
        </w:rPr>
        <w:t>UYGULAMANIN DEĞERLENDİRİLMESİ</w:t>
      </w:r>
      <w:r>
        <w:rPr>
          <w:rStyle w:val="Gl"/>
          <w:rFonts w:ascii="Tahoma" w:hAnsi="Tahoma" w:cs="Tahoma"/>
          <w:color w:val="000000"/>
        </w:rPr>
        <w:t>:</w:t>
      </w:r>
    </w:p>
    <w:p w:rsidR="00C24090" w:rsidRDefault="00C24090" w:rsidP="00C24090">
      <w:pPr>
        <w:pStyle w:val="NormalWeb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</w:rPr>
        <w:t>İlaçlamadan 7 gün sonra güllüklerin ilaçlı ve ilaçsız kısımlarına köşegenler doğ</w:t>
      </w:r>
      <w:r>
        <w:rPr>
          <w:rFonts w:ascii="Tahoma" w:hAnsi="Tahoma" w:cs="Tahoma"/>
          <w:color w:val="000000"/>
        </w:rPr>
        <w:softHyphen/>
        <w:t>rultusunda girilerek tesadüfen seçilen 100 sürgün kontrol edilir. Sürgünlerde canlı larva bulunup bulunmadığına bakılarak bulaşma oranı saptanır. Elde edilen sonuçlar ilaçlama</w:t>
      </w:r>
      <w:r>
        <w:rPr>
          <w:rFonts w:ascii="Tahoma" w:hAnsi="Tahoma" w:cs="Tahoma"/>
          <w:color w:val="000000"/>
        </w:rPr>
        <w:softHyphen/>
        <w:t>ya başlama zamanının tespiti için öngörülen bulaşma oranı ile karşılaştırılarak ilaçla</w:t>
      </w:r>
      <w:r>
        <w:rPr>
          <w:rFonts w:ascii="Tahoma" w:hAnsi="Tahoma" w:cs="Tahoma"/>
          <w:color w:val="000000"/>
        </w:rPr>
        <w:softHyphen/>
        <w:t>manın başarılı olup olmadığına karar verilir.</w:t>
      </w:r>
    </w:p>
    <w:p w:rsidR="00643E33" w:rsidRDefault="00643E33"/>
    <w:sectPr w:rsidR="00643E33" w:rsidSect="00643E3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7D5" w:rsidRDefault="00A277D5" w:rsidP="00C03E7C">
      <w:pPr>
        <w:spacing w:after="0" w:line="240" w:lineRule="auto"/>
      </w:pPr>
      <w:r>
        <w:separator/>
      </w:r>
    </w:p>
  </w:endnote>
  <w:endnote w:type="continuationSeparator" w:id="0">
    <w:p w:rsidR="00A277D5" w:rsidRDefault="00A277D5" w:rsidP="00C03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E7C" w:rsidRDefault="00C03E7C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E7C" w:rsidRDefault="00C03E7C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E7C" w:rsidRDefault="00C03E7C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7D5" w:rsidRDefault="00A277D5" w:rsidP="00C03E7C">
      <w:pPr>
        <w:spacing w:after="0" w:line="240" w:lineRule="auto"/>
      </w:pPr>
      <w:r>
        <w:separator/>
      </w:r>
    </w:p>
  </w:footnote>
  <w:footnote w:type="continuationSeparator" w:id="0">
    <w:p w:rsidR="00A277D5" w:rsidRDefault="00A277D5" w:rsidP="00C03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E7C" w:rsidRDefault="00C03E7C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19660" o:spid="_x0000_s3074" type="#_x0000_t136" style="position:absolute;margin-left:0;margin-top:0;width:526.65pt;height:112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orhocam.com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E7C" w:rsidRDefault="00C03E7C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19661" o:spid="_x0000_s3075" type="#_x0000_t136" style="position:absolute;margin-left:0;margin-top:0;width:526.65pt;height:112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orhocam.com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E7C" w:rsidRDefault="00C03E7C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19659" o:spid="_x0000_s3073" type="#_x0000_t136" style="position:absolute;margin-left:0;margin-top:0;width:526.65pt;height:112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orhocam.com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C24090"/>
    <w:rsid w:val="00643E33"/>
    <w:rsid w:val="00A277D5"/>
    <w:rsid w:val="00C03E7C"/>
    <w:rsid w:val="00C24090"/>
    <w:rsid w:val="00D26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E3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4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C24090"/>
    <w:rPr>
      <w:b/>
      <w:bCs/>
    </w:rPr>
  </w:style>
  <w:style w:type="character" w:styleId="Vurgu">
    <w:name w:val="Emphasis"/>
    <w:basedOn w:val="VarsaylanParagrafYazTipi"/>
    <w:uiPriority w:val="20"/>
    <w:qFormat/>
    <w:rsid w:val="00C24090"/>
    <w:rPr>
      <w:i/>
      <w:iCs/>
    </w:rPr>
  </w:style>
  <w:style w:type="paragraph" w:styleId="stbilgi">
    <w:name w:val="header"/>
    <w:basedOn w:val="Normal"/>
    <w:link w:val="stbilgiChar"/>
    <w:uiPriority w:val="99"/>
    <w:semiHidden/>
    <w:unhideWhenUsed/>
    <w:rsid w:val="00C03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C03E7C"/>
  </w:style>
  <w:style w:type="paragraph" w:styleId="Altbilgi">
    <w:name w:val="footer"/>
    <w:basedOn w:val="Normal"/>
    <w:link w:val="AltbilgiChar"/>
    <w:uiPriority w:val="99"/>
    <w:semiHidden/>
    <w:unhideWhenUsed/>
    <w:rsid w:val="00C03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C03E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9d87f6e6bf945629daff087bb09b49f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367a7e46054fae067fc5de1223e290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764BA1-C6E0-4A64-9130-0EA75A3E73A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A17445F-CDBD-4C85-AD9E-292F340ADA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BA9CE5-FB32-4392-AA70-1BBA426DD1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4539FF-958A-4671-9923-03FE14910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W7</cp:lastModifiedBy>
  <cp:revision>4</cp:revision>
  <dcterms:created xsi:type="dcterms:W3CDTF">2014-03-18T19:37:00Z</dcterms:created>
  <dcterms:modified xsi:type="dcterms:W3CDTF">2016-02-06T22:00:00Z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