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EE4F0E">
        <w:rPr>
          <w:rFonts w:ascii="Times New Roman" w:eastAsia="Times New Roman" w:hAnsi="Times New Roman" w:cs="Times New Roman"/>
          <w:b/>
          <w:bCs/>
          <w:iCs/>
          <w:color w:val="FF0000"/>
          <w:spacing w:val="4"/>
          <w:sz w:val="40"/>
          <w:szCs w:val="40"/>
        </w:rPr>
        <w:t>Çilek Yetiştiriciliğinde Organik Olarak Yabancı Ot Kontrolünün Sağlanması</w:t>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b/>
          <w:bCs/>
          <w:spacing w:val="4"/>
          <w:sz w:val="40"/>
          <w:szCs w:val="40"/>
        </w:rPr>
        <w:t>Yetiştiricilikte Plastik Malç Kullanılması:</w:t>
      </w:r>
      <w:r w:rsidRPr="005E7D2F">
        <w:rPr>
          <w:rFonts w:ascii="Times New Roman" w:eastAsia="Times New Roman" w:hAnsi="Times New Roman" w:cs="Times New Roman"/>
          <w:spacing w:val="4"/>
          <w:sz w:val="40"/>
          <w:szCs w:val="40"/>
        </w:rPr>
        <w:br/>
        <w:t xml:space="preserve">Yabancı otlar organik çilek yetiştiricilerinin karşılaştıkları en önemli problemlerden biridir. Bitkinin dikiminden önce ve yer hazırlığı aşamasında bu konu çok önemlidir. Özellikle bitki yaşlanması ile bu problem daha da artmaktadır. Bu yüzden pek çok organik üretici daha kısa sürede meyve verimi sağlayan münavebe sistemlerini seçmektedir. Bu da, bir yastıktan şartlar uygun olsa da en fazla bir ya da iki ürün alınmasına olanak sağlamaktadır. Bu uygulama, hem organik hem de geleneksel çilek yetiştiriciliğinde giderek yaygınlaşmaktadır. Sadece ABD'deki çilek yetiştiriciliğinin %90'ı bu yöntemle yapılmaktadır. Esası, siyah ya da farklı renklerdeki plastik örtünün yetiştirme yastıkları üzerine kapatılmasına dayanmaktadır. Bu sistemde damla sulama kanalları örtünün altından, örtme işlemi yapmadan önce </w:t>
      </w:r>
      <w:r w:rsidRPr="005E7D2F">
        <w:rPr>
          <w:rFonts w:ascii="Times New Roman" w:eastAsia="Times New Roman" w:hAnsi="Times New Roman" w:cs="Times New Roman"/>
          <w:spacing w:val="4"/>
          <w:sz w:val="40"/>
          <w:szCs w:val="40"/>
        </w:rPr>
        <w:lastRenderedPageBreak/>
        <w:t>geçirilmektedir. Bitkilerin dikim yapılacağı yerler özel aletlerle kesilerek hazırlanır. Bu yöntem sayesinde mükemmel bir yabancı ot kontrolü sağlanır. Meyveler temiz ve daha iri olur. (</w:t>
      </w:r>
      <w:proofErr w:type="spellStart"/>
      <w:r w:rsidRPr="005E7D2F">
        <w:rPr>
          <w:rFonts w:ascii="Times New Roman" w:eastAsia="Times New Roman" w:hAnsi="Times New Roman" w:cs="Times New Roman"/>
          <w:spacing w:val="4"/>
          <w:sz w:val="40"/>
          <w:szCs w:val="40"/>
        </w:rPr>
        <w:t>Whitcomb</w:t>
      </w:r>
      <w:proofErr w:type="spellEnd"/>
      <w:r w:rsidRPr="005E7D2F">
        <w:rPr>
          <w:rFonts w:ascii="Times New Roman" w:eastAsia="Times New Roman" w:hAnsi="Times New Roman" w:cs="Times New Roman"/>
          <w:spacing w:val="4"/>
          <w:sz w:val="40"/>
          <w:szCs w:val="40"/>
        </w:rPr>
        <w:t xml:space="preserve">, 1979; Martin, 1989). Bu avantajlara rağmen, sistemin bazı dezavantajları da mevcuttur. Plastiklerin 1-2 yıl kullanıldıktan sonra atılmak zorunda kalınması, çevresel sürdürülebilirlik açısından olumsuz bir durum ortaya çıkarmaktadır. Çevresel maliyetler düşünüldüğünde; uzun vadede plastik malç kullanımının hem sürdürülebilir, hem de ekonomik olmadığı savunulmaktadır. Soğuk iklimlerde masraflar daha da artmaktadır. Çünkü böyle yerlerde plastik kısa sürede deforme olmaktadır. Ayrıca yapılan araştırmalar, fazla sayıda plastik örtü </w:t>
      </w:r>
      <w:proofErr w:type="spellStart"/>
      <w:r w:rsidRPr="005E7D2F">
        <w:rPr>
          <w:rFonts w:ascii="Times New Roman" w:eastAsia="Times New Roman" w:hAnsi="Times New Roman" w:cs="Times New Roman"/>
          <w:spacing w:val="4"/>
          <w:sz w:val="40"/>
          <w:szCs w:val="40"/>
        </w:rPr>
        <w:t>malçlamasının</w:t>
      </w:r>
      <w:proofErr w:type="spellEnd"/>
      <w:r w:rsidRPr="005E7D2F">
        <w:rPr>
          <w:rFonts w:ascii="Times New Roman" w:eastAsia="Times New Roman" w:hAnsi="Times New Roman" w:cs="Times New Roman"/>
          <w:spacing w:val="4"/>
          <w:sz w:val="40"/>
          <w:szCs w:val="40"/>
        </w:rPr>
        <w:t xml:space="preserve"> yapıldığı topraklarda, organik </w:t>
      </w:r>
      <w:proofErr w:type="spellStart"/>
      <w:r w:rsidRPr="005E7D2F">
        <w:rPr>
          <w:rFonts w:ascii="Times New Roman" w:eastAsia="Times New Roman" w:hAnsi="Times New Roman" w:cs="Times New Roman"/>
          <w:spacing w:val="4"/>
          <w:sz w:val="40"/>
          <w:szCs w:val="40"/>
        </w:rPr>
        <w:t>malçlama</w:t>
      </w:r>
      <w:proofErr w:type="spellEnd"/>
      <w:r w:rsidRPr="005E7D2F">
        <w:rPr>
          <w:rFonts w:ascii="Times New Roman" w:eastAsia="Times New Roman" w:hAnsi="Times New Roman" w:cs="Times New Roman"/>
          <w:spacing w:val="4"/>
          <w:sz w:val="40"/>
          <w:szCs w:val="40"/>
        </w:rPr>
        <w:t xml:space="preserve"> yapılan topraklara göre su kaybının daha fazla olduğunu göstermektedir. Yüksek düzeydeki su kaybından dolayı erozyon riski de 15 kat daha fazladır. Bütün bu olumsuzluklara rağmen uzun yıllardır yabancı ot </w:t>
      </w:r>
      <w:r w:rsidRPr="005E7D2F">
        <w:rPr>
          <w:rFonts w:ascii="Times New Roman" w:eastAsia="Times New Roman" w:hAnsi="Times New Roman" w:cs="Times New Roman"/>
          <w:spacing w:val="4"/>
          <w:sz w:val="40"/>
          <w:szCs w:val="40"/>
        </w:rPr>
        <w:lastRenderedPageBreak/>
        <w:t>mücadelesinde bu sistem kullanılmaktadır (</w:t>
      </w:r>
      <w:proofErr w:type="spellStart"/>
      <w:r w:rsidRPr="005E7D2F">
        <w:rPr>
          <w:rFonts w:ascii="Times New Roman" w:eastAsia="Times New Roman" w:hAnsi="Times New Roman" w:cs="Times New Roman"/>
          <w:spacing w:val="4"/>
          <w:sz w:val="40"/>
          <w:szCs w:val="40"/>
        </w:rPr>
        <w:t>Anon</w:t>
      </w:r>
      <w:proofErr w:type="spellEnd"/>
      <w:r w:rsidRPr="005E7D2F">
        <w:rPr>
          <w:rFonts w:ascii="Times New Roman" w:eastAsia="Times New Roman" w:hAnsi="Times New Roman" w:cs="Times New Roman"/>
          <w:spacing w:val="4"/>
          <w:sz w:val="40"/>
          <w:szCs w:val="40"/>
        </w:rPr>
        <w:t xml:space="preserve">, 1995; </w:t>
      </w:r>
      <w:proofErr w:type="spellStart"/>
      <w:r w:rsidRPr="005E7D2F">
        <w:rPr>
          <w:rFonts w:ascii="Times New Roman" w:eastAsia="Times New Roman" w:hAnsi="Times New Roman" w:cs="Times New Roman"/>
          <w:spacing w:val="4"/>
          <w:sz w:val="40"/>
          <w:szCs w:val="40"/>
        </w:rPr>
        <w:t>Ames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Born</w:t>
      </w:r>
      <w:proofErr w:type="spellEnd"/>
      <w:r w:rsidRPr="005E7D2F">
        <w:rPr>
          <w:rFonts w:ascii="Times New Roman" w:eastAsia="Times New Roman" w:hAnsi="Times New Roman" w:cs="Times New Roman"/>
          <w:spacing w:val="4"/>
          <w:sz w:val="40"/>
          <w:szCs w:val="40"/>
        </w:rPr>
        <w:t>, 2000)</w:t>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b/>
          <w:bCs/>
          <w:spacing w:val="4"/>
          <w:sz w:val="40"/>
          <w:szCs w:val="40"/>
        </w:rPr>
        <w:t>Mekanik Kontrol:</w:t>
      </w:r>
      <w:r w:rsidRPr="005E7D2F">
        <w:rPr>
          <w:rFonts w:ascii="Times New Roman" w:eastAsia="Times New Roman" w:hAnsi="Times New Roman" w:cs="Times New Roman"/>
          <w:spacing w:val="4"/>
          <w:sz w:val="40"/>
          <w:szCs w:val="40"/>
        </w:rPr>
        <w:br/>
        <w:t xml:space="preserve">Avrupa'da üreticiler ve araştırmacılar tarafından bu konudaki çalışmalar halen devam etmektedir. ABD'deki son çalışmalarda, çilek yetiştiriciliğinde çeşitli alet ve </w:t>
      </w:r>
      <w:proofErr w:type="gramStart"/>
      <w:r w:rsidRPr="005E7D2F">
        <w:rPr>
          <w:rFonts w:ascii="Times New Roman" w:eastAsia="Times New Roman" w:hAnsi="Times New Roman" w:cs="Times New Roman"/>
          <w:spacing w:val="4"/>
          <w:sz w:val="40"/>
          <w:szCs w:val="40"/>
        </w:rPr>
        <w:t>ekipmanların</w:t>
      </w:r>
      <w:proofErr w:type="gram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flex</w:t>
      </w:r>
      <w:proofErr w:type="spellEnd"/>
      <w:r w:rsidRPr="005E7D2F">
        <w:rPr>
          <w:rFonts w:ascii="Times New Roman" w:eastAsia="Times New Roman" w:hAnsi="Times New Roman" w:cs="Times New Roman"/>
          <w:spacing w:val="4"/>
          <w:sz w:val="40"/>
          <w:szCs w:val="40"/>
        </w:rPr>
        <w:t xml:space="preserve">-tine </w:t>
      </w:r>
      <w:proofErr w:type="spellStart"/>
      <w:r w:rsidRPr="005E7D2F">
        <w:rPr>
          <w:rFonts w:ascii="Times New Roman" w:eastAsia="Times New Roman" w:hAnsi="Times New Roman" w:cs="Times New Roman"/>
          <w:spacing w:val="4"/>
          <w:sz w:val="40"/>
          <w:szCs w:val="40"/>
        </w:rPr>
        <w:t>harrow</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brush</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hoe</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finger</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finder</w:t>
      </w:r>
      <w:proofErr w:type="spellEnd"/>
      <w:r w:rsidRPr="005E7D2F">
        <w:rPr>
          <w:rFonts w:ascii="Times New Roman" w:eastAsia="Times New Roman" w:hAnsi="Times New Roman" w:cs="Times New Roman"/>
          <w:spacing w:val="4"/>
          <w:sz w:val="40"/>
          <w:szCs w:val="40"/>
        </w:rPr>
        <w:t xml:space="preserve">- çapa ve tırmık özelliklerinde alet ve ekipmanlar) ekonomik olarak yabancı otların kontrolünde kullanılabildiği gözlenmiştir. Ayrıca diğer </w:t>
      </w:r>
      <w:proofErr w:type="gramStart"/>
      <w:r w:rsidRPr="005E7D2F">
        <w:rPr>
          <w:rFonts w:ascii="Times New Roman" w:eastAsia="Times New Roman" w:hAnsi="Times New Roman" w:cs="Times New Roman"/>
          <w:spacing w:val="4"/>
          <w:sz w:val="40"/>
          <w:szCs w:val="40"/>
        </w:rPr>
        <w:t>ekipmanlarla</w:t>
      </w:r>
      <w:proofErr w:type="gramEnd"/>
      <w:r w:rsidRPr="005E7D2F">
        <w:rPr>
          <w:rFonts w:ascii="Times New Roman" w:eastAsia="Times New Roman" w:hAnsi="Times New Roman" w:cs="Times New Roman"/>
          <w:spacing w:val="4"/>
          <w:sz w:val="40"/>
          <w:szCs w:val="40"/>
        </w:rPr>
        <w:t xml:space="preserve"> karşılaştırıldığında, bu alet ve </w:t>
      </w:r>
      <w:proofErr w:type="spellStart"/>
      <w:r w:rsidRPr="005E7D2F">
        <w:rPr>
          <w:rFonts w:ascii="Times New Roman" w:eastAsia="Times New Roman" w:hAnsi="Times New Roman" w:cs="Times New Roman"/>
          <w:spacing w:val="4"/>
          <w:sz w:val="40"/>
          <w:szCs w:val="40"/>
        </w:rPr>
        <w:t>makinalarla</w:t>
      </w:r>
      <w:proofErr w:type="spellEnd"/>
      <w:r w:rsidRPr="005E7D2F">
        <w:rPr>
          <w:rFonts w:ascii="Times New Roman" w:eastAsia="Times New Roman" w:hAnsi="Times New Roman" w:cs="Times New Roman"/>
          <w:spacing w:val="4"/>
          <w:sz w:val="40"/>
          <w:szCs w:val="40"/>
        </w:rPr>
        <w:t xml:space="preserve"> iki kat daha başarılı bir yabancı ot kontrolü sağlanabildiği ifade edilmektedir (</w:t>
      </w:r>
      <w:proofErr w:type="spellStart"/>
      <w:r w:rsidRPr="005E7D2F">
        <w:rPr>
          <w:rFonts w:ascii="Times New Roman" w:eastAsia="Times New Roman" w:hAnsi="Times New Roman" w:cs="Times New Roman"/>
          <w:spacing w:val="4"/>
          <w:sz w:val="40"/>
          <w:szCs w:val="40"/>
        </w:rPr>
        <w:t>Watkins</w:t>
      </w:r>
      <w:proofErr w:type="spellEnd"/>
      <w:r w:rsidRPr="005E7D2F">
        <w:rPr>
          <w:rFonts w:ascii="Times New Roman" w:eastAsia="Times New Roman" w:hAnsi="Times New Roman" w:cs="Times New Roman"/>
          <w:spacing w:val="4"/>
          <w:sz w:val="40"/>
          <w:szCs w:val="40"/>
        </w:rPr>
        <w:t>, 1989).</w:t>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b/>
          <w:bCs/>
          <w:spacing w:val="4"/>
          <w:sz w:val="40"/>
          <w:szCs w:val="40"/>
        </w:rPr>
        <w:t>Biyolojik Kontrol Yöntemleri:</w:t>
      </w:r>
      <w:r w:rsidRPr="005E7D2F">
        <w:rPr>
          <w:rFonts w:ascii="Times New Roman" w:eastAsia="Times New Roman" w:hAnsi="Times New Roman" w:cs="Times New Roman"/>
          <w:spacing w:val="4"/>
          <w:sz w:val="40"/>
          <w:szCs w:val="40"/>
        </w:rPr>
        <w:br/>
        <w:t xml:space="preserve">Yabancı ot kontrolünde </w:t>
      </w:r>
      <w:proofErr w:type="spellStart"/>
      <w:r w:rsidRPr="005E7D2F">
        <w:rPr>
          <w:rFonts w:ascii="Times New Roman" w:eastAsia="Times New Roman" w:hAnsi="Times New Roman" w:cs="Times New Roman"/>
          <w:spacing w:val="4"/>
          <w:sz w:val="40"/>
          <w:szCs w:val="40"/>
        </w:rPr>
        <w:t>herbisit</w:t>
      </w:r>
      <w:proofErr w:type="spellEnd"/>
      <w:r w:rsidRPr="005E7D2F">
        <w:rPr>
          <w:rFonts w:ascii="Times New Roman" w:eastAsia="Times New Roman" w:hAnsi="Times New Roman" w:cs="Times New Roman"/>
          <w:spacing w:val="4"/>
          <w:sz w:val="40"/>
          <w:szCs w:val="40"/>
        </w:rPr>
        <w:t xml:space="preserve"> kullanımının yaygınlaşmasından önce. Özellikle kazlar bu amaçla kullanılan evcil hayvanlardandı. Fakat kazların bazı </w:t>
      </w:r>
      <w:r w:rsidRPr="005E7D2F">
        <w:rPr>
          <w:rFonts w:ascii="Times New Roman" w:eastAsia="Times New Roman" w:hAnsi="Times New Roman" w:cs="Times New Roman"/>
          <w:spacing w:val="4"/>
          <w:sz w:val="40"/>
          <w:szCs w:val="40"/>
        </w:rPr>
        <w:lastRenderedPageBreak/>
        <w:t>otlarla sınırlanan mücadelede kullanılabilir olmaları, başka yöntemlerin de bu amaçla kullanımını gerekli kılmıştır. Biyolojik olarak yabancı ot kontrolünün sağlanması için kullanılabilecek ilave tedbirler aşağıda özetlenmiştir.</w:t>
      </w:r>
      <w:r w:rsidRPr="005E7D2F">
        <w:rPr>
          <w:rFonts w:ascii="Times New Roman" w:eastAsia="Times New Roman" w:hAnsi="Times New Roman" w:cs="Times New Roman"/>
          <w:spacing w:val="4"/>
          <w:sz w:val="40"/>
          <w:szCs w:val="40"/>
        </w:rPr>
        <w:br/>
        <w:t xml:space="preserve">    </w:t>
      </w:r>
      <w:r w:rsidRPr="005E7D2F">
        <w:rPr>
          <w:rFonts w:ascii="Times New Roman" w:eastAsia="Times New Roman" w:hAnsi="Times New Roman" w:cs="Times New Roman"/>
          <w:b/>
          <w:bCs/>
          <w:spacing w:val="4"/>
          <w:sz w:val="40"/>
          <w:szCs w:val="40"/>
        </w:rPr>
        <w:t>a). Organik Malç Kullanımı:</w:t>
      </w:r>
      <w:r w:rsidRPr="005E7D2F">
        <w:rPr>
          <w:rFonts w:ascii="Times New Roman" w:eastAsia="Times New Roman" w:hAnsi="Times New Roman" w:cs="Times New Roman"/>
          <w:spacing w:val="4"/>
          <w:sz w:val="40"/>
          <w:szCs w:val="40"/>
        </w:rPr>
        <w:t xml:space="preserve"> Çilekler, özellikle Kuzey Bölgelerde kış zararından korunmak amacıyla hızar talaşı gibi organik materyallerle örtülürler. İlkbaharda tırmıklarla sıra aralarına alınan hızar talaşı, bazı yabancı otların kontrol altında tutulmasını ve meyvelerin temiz kalmasını sağlar. Araştırmalar parçalanmış ve yırtılmış </w:t>
      </w:r>
      <w:proofErr w:type="gramStart"/>
      <w:r w:rsidRPr="005E7D2F">
        <w:rPr>
          <w:rFonts w:ascii="Times New Roman" w:eastAsia="Times New Roman" w:hAnsi="Times New Roman" w:cs="Times New Roman"/>
          <w:spacing w:val="4"/>
          <w:sz w:val="40"/>
          <w:szCs w:val="40"/>
        </w:rPr>
        <w:t>kağıt</w:t>
      </w:r>
      <w:proofErr w:type="gramEnd"/>
      <w:r w:rsidRPr="005E7D2F">
        <w:rPr>
          <w:rFonts w:ascii="Times New Roman" w:eastAsia="Times New Roman" w:hAnsi="Times New Roman" w:cs="Times New Roman"/>
          <w:spacing w:val="4"/>
          <w:sz w:val="40"/>
          <w:szCs w:val="40"/>
        </w:rPr>
        <w:t xml:space="preserve"> parçalarının da bu amaçla organik malç kadar güvenli bir şeklide kullanılabileceğini göstermiştir. Yabancı ot kontrolüne yönelik olarak malç uygulaması, kış başlangıcında bitkileri de örtecek şeklide 10 cm kalınlığında </w:t>
      </w:r>
      <w:proofErr w:type="gramStart"/>
      <w:r w:rsidRPr="005E7D2F">
        <w:rPr>
          <w:rFonts w:ascii="Times New Roman" w:eastAsia="Times New Roman" w:hAnsi="Times New Roman" w:cs="Times New Roman"/>
          <w:spacing w:val="4"/>
          <w:sz w:val="40"/>
          <w:szCs w:val="40"/>
        </w:rPr>
        <w:t>kağıt</w:t>
      </w:r>
      <w:proofErr w:type="gramEnd"/>
      <w:r w:rsidRPr="005E7D2F">
        <w:rPr>
          <w:rFonts w:ascii="Times New Roman" w:eastAsia="Times New Roman" w:hAnsi="Times New Roman" w:cs="Times New Roman"/>
          <w:spacing w:val="4"/>
          <w:sz w:val="40"/>
          <w:szCs w:val="40"/>
        </w:rPr>
        <w:t xml:space="preserve"> ve karton parçalarının yüzeye serilmesi şeklinde gerçekleştirilmektedir ( </w:t>
      </w:r>
      <w:proofErr w:type="spellStart"/>
      <w:r w:rsidRPr="005E7D2F">
        <w:rPr>
          <w:rFonts w:ascii="Times New Roman" w:eastAsia="Times New Roman" w:hAnsi="Times New Roman" w:cs="Times New Roman"/>
          <w:spacing w:val="4"/>
          <w:sz w:val="40"/>
          <w:szCs w:val="40"/>
        </w:rPr>
        <w:t>Pattern</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Neuendorff</w:t>
      </w:r>
      <w:proofErr w:type="spellEnd"/>
      <w:r w:rsidRPr="005E7D2F">
        <w:rPr>
          <w:rFonts w:ascii="Times New Roman" w:eastAsia="Times New Roman" w:hAnsi="Times New Roman" w:cs="Times New Roman"/>
          <w:spacing w:val="4"/>
          <w:sz w:val="40"/>
          <w:szCs w:val="40"/>
        </w:rPr>
        <w:t xml:space="preserve">, 1990; </w:t>
      </w:r>
      <w:proofErr w:type="spellStart"/>
      <w:r w:rsidRPr="005E7D2F">
        <w:rPr>
          <w:rFonts w:ascii="Times New Roman" w:eastAsia="Times New Roman" w:hAnsi="Times New Roman" w:cs="Times New Roman"/>
          <w:spacing w:val="4"/>
          <w:sz w:val="40"/>
          <w:szCs w:val="40"/>
        </w:rPr>
        <w:t>Pritts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Kelly</w:t>
      </w:r>
      <w:proofErr w:type="spellEnd"/>
      <w:r w:rsidRPr="005E7D2F">
        <w:rPr>
          <w:rFonts w:ascii="Times New Roman" w:eastAsia="Times New Roman" w:hAnsi="Times New Roman" w:cs="Times New Roman"/>
          <w:spacing w:val="4"/>
          <w:sz w:val="40"/>
          <w:szCs w:val="40"/>
        </w:rPr>
        <w:t>, 1997)</w:t>
      </w:r>
    </w:p>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pacing w:val="4"/>
          <w:sz w:val="40"/>
          <w:szCs w:val="40"/>
        </w:rPr>
        <w:lastRenderedPageBreak/>
        <w:t xml:space="preserve">Yabancı ot kontrolünde kullanılan örtü bitkileri de canlı malçlar grubunda incelenmektedir. Bu amaçla uzun boylu çayır otu, </w:t>
      </w:r>
      <w:proofErr w:type="spellStart"/>
      <w:r w:rsidRPr="005E7D2F">
        <w:rPr>
          <w:rFonts w:ascii="Times New Roman" w:eastAsia="Times New Roman" w:hAnsi="Times New Roman" w:cs="Times New Roman"/>
          <w:spacing w:val="4"/>
          <w:sz w:val="40"/>
          <w:szCs w:val="40"/>
        </w:rPr>
        <w:t>marigold</w:t>
      </w:r>
      <w:proofErr w:type="spellEnd"/>
      <w:r w:rsidRPr="005E7D2F">
        <w:rPr>
          <w:rFonts w:ascii="Times New Roman" w:eastAsia="Times New Roman" w:hAnsi="Times New Roman" w:cs="Times New Roman"/>
          <w:spacing w:val="4"/>
          <w:sz w:val="40"/>
          <w:szCs w:val="40"/>
        </w:rPr>
        <w:t xml:space="preserve"> (kadife çiçeği), esmer buğday, çavdar otu ve </w:t>
      </w:r>
      <w:proofErr w:type="spellStart"/>
      <w:r w:rsidRPr="005E7D2F">
        <w:rPr>
          <w:rFonts w:ascii="Times New Roman" w:eastAsia="Times New Roman" w:hAnsi="Times New Roman" w:cs="Times New Roman"/>
          <w:spacing w:val="4"/>
          <w:sz w:val="40"/>
          <w:szCs w:val="40"/>
        </w:rPr>
        <w:t>sudanotu</w:t>
      </w:r>
      <w:proofErr w:type="spellEnd"/>
      <w:r w:rsidRPr="005E7D2F">
        <w:rPr>
          <w:rFonts w:ascii="Times New Roman" w:eastAsia="Times New Roman" w:hAnsi="Times New Roman" w:cs="Times New Roman"/>
          <w:spacing w:val="4"/>
          <w:sz w:val="40"/>
          <w:szCs w:val="40"/>
        </w:rPr>
        <w:t xml:space="preserve"> gibi türlerin </w:t>
      </w:r>
      <w:proofErr w:type="gramStart"/>
      <w:r w:rsidRPr="005E7D2F">
        <w:rPr>
          <w:rFonts w:ascii="Times New Roman" w:eastAsia="Times New Roman" w:hAnsi="Times New Roman" w:cs="Times New Roman"/>
          <w:spacing w:val="4"/>
          <w:sz w:val="40"/>
          <w:szCs w:val="40"/>
        </w:rPr>
        <w:t>kombinasyonları</w:t>
      </w:r>
      <w:proofErr w:type="gramEnd"/>
      <w:r w:rsidRPr="005E7D2F">
        <w:rPr>
          <w:rFonts w:ascii="Times New Roman" w:eastAsia="Times New Roman" w:hAnsi="Times New Roman" w:cs="Times New Roman"/>
          <w:spacing w:val="4"/>
          <w:sz w:val="40"/>
          <w:szCs w:val="40"/>
        </w:rPr>
        <w:t xml:space="preserve"> kullanılmaktadır. Bu bitkiler; hızlı büyümeleri, su ve besin maddeleri isteklerinin az olması, yabancı otlarla mücadele yeteneklerinin yüksek olması gibi nedenlerle tercih edilmektedir (William, 1981). Araştırmalar </w:t>
      </w:r>
      <w:proofErr w:type="spellStart"/>
      <w:r w:rsidRPr="005E7D2F">
        <w:rPr>
          <w:rFonts w:ascii="Times New Roman" w:eastAsia="Times New Roman" w:hAnsi="Times New Roman" w:cs="Times New Roman"/>
          <w:spacing w:val="4"/>
          <w:sz w:val="40"/>
          <w:szCs w:val="40"/>
        </w:rPr>
        <w:t>sudanotu</w:t>
      </w:r>
      <w:proofErr w:type="spellEnd"/>
      <w:r w:rsidRPr="005E7D2F">
        <w:rPr>
          <w:rFonts w:ascii="Times New Roman" w:eastAsia="Times New Roman" w:hAnsi="Times New Roman" w:cs="Times New Roman"/>
          <w:spacing w:val="4"/>
          <w:sz w:val="40"/>
          <w:szCs w:val="40"/>
        </w:rPr>
        <w:t xml:space="preserve"> tohumlarının ekimi ve kışın hızar talaşıyla birlikte </w:t>
      </w:r>
      <w:proofErr w:type="gramStart"/>
      <w:r w:rsidRPr="005E7D2F">
        <w:rPr>
          <w:rFonts w:ascii="Times New Roman" w:eastAsia="Times New Roman" w:hAnsi="Times New Roman" w:cs="Times New Roman"/>
          <w:spacing w:val="4"/>
          <w:sz w:val="40"/>
          <w:szCs w:val="40"/>
        </w:rPr>
        <w:t>kombineli</w:t>
      </w:r>
      <w:proofErr w:type="gramEnd"/>
      <w:r w:rsidRPr="005E7D2F">
        <w:rPr>
          <w:rFonts w:ascii="Times New Roman" w:eastAsia="Times New Roman" w:hAnsi="Times New Roman" w:cs="Times New Roman"/>
          <w:spacing w:val="4"/>
          <w:sz w:val="40"/>
          <w:szCs w:val="40"/>
        </w:rPr>
        <w:t xml:space="preserve"> kullanılmasının </w:t>
      </w:r>
      <w:proofErr w:type="spellStart"/>
      <w:r w:rsidRPr="005E7D2F">
        <w:rPr>
          <w:rFonts w:ascii="Times New Roman" w:eastAsia="Times New Roman" w:hAnsi="Times New Roman" w:cs="Times New Roman"/>
          <w:spacing w:val="4"/>
          <w:sz w:val="40"/>
          <w:szCs w:val="40"/>
        </w:rPr>
        <w:t>herbisitler</w:t>
      </w:r>
      <w:proofErr w:type="spellEnd"/>
      <w:r w:rsidRPr="005E7D2F">
        <w:rPr>
          <w:rFonts w:ascii="Times New Roman" w:eastAsia="Times New Roman" w:hAnsi="Times New Roman" w:cs="Times New Roman"/>
          <w:spacing w:val="4"/>
          <w:sz w:val="40"/>
          <w:szCs w:val="40"/>
        </w:rPr>
        <w:t xml:space="preserve"> kullanılmaksızın kabul edilebilir bir yabancı ot kontrolünü sağladığını göstermiştir. Ayrıca yaygın olarak bu amaçla kullanımları çavdar otu da bir yıllık yabancı otları </w:t>
      </w:r>
      <w:proofErr w:type="spellStart"/>
      <w:r w:rsidRPr="005E7D2F">
        <w:rPr>
          <w:rFonts w:ascii="Times New Roman" w:eastAsia="Times New Roman" w:hAnsi="Times New Roman" w:cs="Times New Roman"/>
          <w:spacing w:val="4"/>
          <w:sz w:val="40"/>
          <w:szCs w:val="40"/>
        </w:rPr>
        <w:t>allelopathik</w:t>
      </w:r>
      <w:proofErr w:type="spellEnd"/>
      <w:r w:rsidRPr="005E7D2F">
        <w:rPr>
          <w:rFonts w:ascii="Times New Roman" w:eastAsia="Times New Roman" w:hAnsi="Times New Roman" w:cs="Times New Roman"/>
          <w:spacing w:val="4"/>
          <w:sz w:val="40"/>
          <w:szCs w:val="40"/>
        </w:rPr>
        <w:t xml:space="preserve"> özellik göstermesi sebebiyle baskı altında tutmaktadır, (</w:t>
      </w:r>
      <w:proofErr w:type="spellStart"/>
      <w:r w:rsidRPr="005E7D2F">
        <w:rPr>
          <w:rFonts w:ascii="Times New Roman" w:eastAsia="Times New Roman" w:hAnsi="Times New Roman" w:cs="Times New Roman"/>
          <w:spacing w:val="4"/>
          <w:sz w:val="40"/>
          <w:szCs w:val="40"/>
        </w:rPr>
        <w:t>Daar</w:t>
      </w:r>
      <w:proofErr w:type="spellEnd"/>
      <w:r w:rsidRPr="005E7D2F">
        <w:rPr>
          <w:rFonts w:ascii="Times New Roman" w:eastAsia="Times New Roman" w:hAnsi="Times New Roman" w:cs="Times New Roman"/>
          <w:spacing w:val="4"/>
          <w:sz w:val="40"/>
          <w:szCs w:val="40"/>
        </w:rPr>
        <w:t xml:space="preserve">, l 986; </w:t>
      </w:r>
      <w:proofErr w:type="spellStart"/>
      <w:r w:rsidRPr="005E7D2F">
        <w:rPr>
          <w:rFonts w:ascii="Times New Roman" w:eastAsia="Times New Roman" w:hAnsi="Times New Roman" w:cs="Times New Roman"/>
          <w:spacing w:val="4"/>
          <w:sz w:val="40"/>
          <w:szCs w:val="40"/>
        </w:rPr>
        <w:t>loutier</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Lamarre</w:t>
      </w:r>
      <w:proofErr w:type="spellEnd"/>
      <w:r w:rsidRPr="005E7D2F">
        <w:rPr>
          <w:rFonts w:ascii="Times New Roman" w:eastAsia="Times New Roman" w:hAnsi="Times New Roman" w:cs="Times New Roman"/>
          <w:spacing w:val="4"/>
          <w:sz w:val="40"/>
          <w:szCs w:val="40"/>
        </w:rPr>
        <w:t>, 1997).</w:t>
      </w:r>
    </w:p>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pacing w:val="4"/>
          <w:sz w:val="40"/>
          <w:szCs w:val="40"/>
        </w:rPr>
        <w:t xml:space="preserve">    </w:t>
      </w:r>
      <w:r w:rsidRPr="005E7D2F">
        <w:rPr>
          <w:rFonts w:ascii="Times New Roman" w:eastAsia="Times New Roman" w:hAnsi="Times New Roman" w:cs="Times New Roman"/>
          <w:b/>
          <w:bCs/>
          <w:spacing w:val="4"/>
          <w:sz w:val="40"/>
          <w:szCs w:val="40"/>
        </w:rPr>
        <w:t>b). Buhar Uygulaması:</w:t>
      </w:r>
      <w:r w:rsidRPr="005E7D2F">
        <w:rPr>
          <w:rFonts w:ascii="Times New Roman" w:eastAsia="Times New Roman" w:hAnsi="Times New Roman" w:cs="Times New Roman"/>
          <w:spacing w:val="4"/>
          <w:sz w:val="40"/>
          <w:szCs w:val="40"/>
        </w:rPr>
        <w:t xml:space="preserve"> Buharla yapılan yabancı ot kontrolü için, alevle yapılan mücadelede kullanılan </w:t>
      </w:r>
      <w:proofErr w:type="gramStart"/>
      <w:r w:rsidRPr="005E7D2F">
        <w:rPr>
          <w:rFonts w:ascii="Times New Roman" w:eastAsia="Times New Roman" w:hAnsi="Times New Roman" w:cs="Times New Roman"/>
          <w:spacing w:val="4"/>
          <w:sz w:val="40"/>
          <w:szCs w:val="40"/>
        </w:rPr>
        <w:t>ekipmana</w:t>
      </w:r>
      <w:proofErr w:type="gramEnd"/>
      <w:r w:rsidRPr="005E7D2F">
        <w:rPr>
          <w:rFonts w:ascii="Times New Roman" w:eastAsia="Times New Roman" w:hAnsi="Times New Roman" w:cs="Times New Roman"/>
          <w:spacing w:val="4"/>
          <w:sz w:val="40"/>
          <w:szCs w:val="40"/>
        </w:rPr>
        <w:t xml:space="preserve"> benzer bir alet kullanılmaktadır. Bu uygulamada buharın direkt olarak yabancı otun üzerine </w:t>
      </w:r>
      <w:r w:rsidRPr="005E7D2F">
        <w:rPr>
          <w:rFonts w:ascii="Times New Roman" w:eastAsia="Times New Roman" w:hAnsi="Times New Roman" w:cs="Times New Roman"/>
          <w:spacing w:val="4"/>
          <w:sz w:val="40"/>
          <w:szCs w:val="40"/>
        </w:rPr>
        <w:lastRenderedPageBreak/>
        <w:t>uygulanmak suretiyle soldurulması sağlandığı için bu işlemi toprağın buharla yapılan sterilizasyonundan ayırmak gerekir. Genelde pek çok yetiştirici için kullanımı masraflı olsa da kooperatifler şeklinde birleşmiş üreticilerin ve yeniliğe açık olan çiftçilerin kullanımına uygun bir metottur (</w:t>
      </w:r>
      <w:proofErr w:type="spellStart"/>
      <w:r w:rsidRPr="005E7D2F">
        <w:rPr>
          <w:rFonts w:ascii="Times New Roman" w:eastAsia="Times New Roman" w:hAnsi="Times New Roman" w:cs="Times New Roman"/>
          <w:spacing w:val="4"/>
          <w:sz w:val="40"/>
          <w:szCs w:val="40"/>
        </w:rPr>
        <w:t>Ames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Born</w:t>
      </w:r>
      <w:proofErr w:type="spellEnd"/>
      <w:r w:rsidRPr="005E7D2F">
        <w:rPr>
          <w:rFonts w:ascii="Times New Roman" w:eastAsia="Times New Roman" w:hAnsi="Times New Roman" w:cs="Times New Roman"/>
          <w:spacing w:val="4"/>
          <w:sz w:val="40"/>
          <w:szCs w:val="40"/>
        </w:rPr>
        <w:t>, 2000).</w:t>
      </w:r>
    </w:p>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pacing w:val="4"/>
          <w:sz w:val="40"/>
          <w:szCs w:val="40"/>
        </w:rPr>
        <w:t>   </w:t>
      </w:r>
      <w:r w:rsidRPr="005E7D2F">
        <w:rPr>
          <w:rFonts w:ascii="Times New Roman" w:eastAsia="Times New Roman" w:hAnsi="Times New Roman" w:cs="Times New Roman"/>
          <w:b/>
          <w:bCs/>
          <w:spacing w:val="4"/>
          <w:sz w:val="40"/>
          <w:szCs w:val="40"/>
        </w:rPr>
        <w:t xml:space="preserve"> c). Mısır </w:t>
      </w:r>
      <w:proofErr w:type="spellStart"/>
      <w:r w:rsidRPr="005E7D2F">
        <w:rPr>
          <w:rFonts w:ascii="Times New Roman" w:eastAsia="Times New Roman" w:hAnsi="Times New Roman" w:cs="Times New Roman"/>
          <w:b/>
          <w:bCs/>
          <w:spacing w:val="4"/>
          <w:sz w:val="40"/>
          <w:szCs w:val="40"/>
        </w:rPr>
        <w:t>Gluteni</w:t>
      </w:r>
      <w:proofErr w:type="spellEnd"/>
      <w:r w:rsidRPr="005E7D2F">
        <w:rPr>
          <w:rFonts w:ascii="Times New Roman" w:eastAsia="Times New Roman" w:hAnsi="Times New Roman" w:cs="Times New Roman"/>
          <w:b/>
          <w:bCs/>
          <w:spacing w:val="4"/>
          <w:sz w:val="40"/>
          <w:szCs w:val="40"/>
        </w:rPr>
        <w:t xml:space="preserve"> Uygulanması:</w:t>
      </w:r>
      <w:r w:rsidRPr="005E7D2F">
        <w:rPr>
          <w:rFonts w:ascii="Times New Roman" w:eastAsia="Times New Roman" w:hAnsi="Times New Roman" w:cs="Times New Roman"/>
          <w:spacing w:val="4"/>
          <w:sz w:val="40"/>
          <w:szCs w:val="40"/>
        </w:rPr>
        <w:t xml:space="preserve"> Yapılan araştırmalar, mısır tozu ve mısır </w:t>
      </w:r>
      <w:proofErr w:type="spellStart"/>
      <w:r w:rsidRPr="005E7D2F">
        <w:rPr>
          <w:rFonts w:ascii="Times New Roman" w:eastAsia="Times New Roman" w:hAnsi="Times New Roman" w:cs="Times New Roman"/>
          <w:spacing w:val="4"/>
          <w:sz w:val="40"/>
          <w:szCs w:val="40"/>
        </w:rPr>
        <w:t>gluteninin</w:t>
      </w:r>
      <w:proofErr w:type="spellEnd"/>
      <w:r w:rsidRPr="005E7D2F">
        <w:rPr>
          <w:rFonts w:ascii="Times New Roman" w:eastAsia="Times New Roman" w:hAnsi="Times New Roman" w:cs="Times New Roman"/>
          <w:spacing w:val="4"/>
          <w:sz w:val="40"/>
          <w:szCs w:val="40"/>
        </w:rPr>
        <w:t xml:space="preserve"> bazı yabancı ot tohumlarının çimlenmesini engellediğini göstermiştir (</w:t>
      </w:r>
      <w:proofErr w:type="spellStart"/>
      <w:r w:rsidRPr="005E7D2F">
        <w:rPr>
          <w:rFonts w:ascii="Times New Roman" w:eastAsia="Times New Roman" w:hAnsi="Times New Roman" w:cs="Times New Roman"/>
          <w:spacing w:val="4"/>
          <w:sz w:val="40"/>
          <w:szCs w:val="40"/>
        </w:rPr>
        <w:t>Liu</w:t>
      </w:r>
      <w:proofErr w:type="spellEnd"/>
      <w:r w:rsidRPr="005E7D2F">
        <w:rPr>
          <w:rFonts w:ascii="Times New Roman" w:eastAsia="Times New Roman" w:hAnsi="Times New Roman" w:cs="Times New Roman"/>
          <w:spacing w:val="4"/>
          <w:sz w:val="40"/>
          <w:szCs w:val="40"/>
        </w:rPr>
        <w:t xml:space="preserve"> et al</w:t>
      </w:r>
      <w:proofErr w:type="gramStart"/>
      <w:r w:rsidRPr="005E7D2F">
        <w:rPr>
          <w:rFonts w:ascii="Times New Roman" w:eastAsia="Times New Roman" w:hAnsi="Times New Roman" w:cs="Times New Roman"/>
          <w:spacing w:val="4"/>
          <w:sz w:val="40"/>
          <w:szCs w:val="40"/>
        </w:rPr>
        <w:t>.,</w:t>
      </w:r>
      <w:proofErr w:type="gramEnd"/>
      <w:r w:rsidRPr="005E7D2F">
        <w:rPr>
          <w:rFonts w:ascii="Times New Roman" w:eastAsia="Times New Roman" w:hAnsi="Times New Roman" w:cs="Times New Roman"/>
          <w:spacing w:val="4"/>
          <w:sz w:val="40"/>
          <w:szCs w:val="40"/>
        </w:rPr>
        <w:t xml:space="preserve"> 1994). Mısır </w:t>
      </w:r>
      <w:proofErr w:type="spellStart"/>
      <w:r w:rsidRPr="005E7D2F">
        <w:rPr>
          <w:rFonts w:ascii="Times New Roman" w:eastAsia="Times New Roman" w:hAnsi="Times New Roman" w:cs="Times New Roman"/>
          <w:spacing w:val="4"/>
          <w:sz w:val="40"/>
          <w:szCs w:val="40"/>
        </w:rPr>
        <w:t>gluteni</w:t>
      </w:r>
      <w:proofErr w:type="spellEnd"/>
      <w:r w:rsidRPr="005E7D2F">
        <w:rPr>
          <w:rFonts w:ascii="Times New Roman" w:eastAsia="Times New Roman" w:hAnsi="Times New Roman" w:cs="Times New Roman"/>
          <w:spacing w:val="4"/>
          <w:sz w:val="40"/>
          <w:szCs w:val="40"/>
        </w:rPr>
        <w:t xml:space="preserve"> yüksek düzeyde azot içerdiğinden (% 10), gübre yerine de geçmektedir. Çok yıllık yabancı otların çoğunda etkisiz olmasına rağmen organik çilek yetiştiriciliğinde yaygın olan yabancı otlarla mücadelede yardımcı bir uygulama olarak önemlidir. Yağışlı koşullarda mısır </w:t>
      </w:r>
      <w:proofErr w:type="spellStart"/>
      <w:r w:rsidRPr="005E7D2F">
        <w:rPr>
          <w:rFonts w:ascii="Times New Roman" w:eastAsia="Times New Roman" w:hAnsi="Times New Roman" w:cs="Times New Roman"/>
          <w:spacing w:val="4"/>
          <w:sz w:val="40"/>
          <w:szCs w:val="40"/>
        </w:rPr>
        <w:t>gluteninin</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herbisit</w:t>
      </w:r>
      <w:proofErr w:type="spellEnd"/>
      <w:r w:rsidRPr="005E7D2F">
        <w:rPr>
          <w:rFonts w:ascii="Times New Roman" w:eastAsia="Times New Roman" w:hAnsi="Times New Roman" w:cs="Times New Roman"/>
          <w:spacing w:val="4"/>
          <w:sz w:val="40"/>
          <w:szCs w:val="40"/>
        </w:rPr>
        <w:t xml:space="preserve"> etkili maddeleri, topraktan süzülerek uzaklaşmakta fakat geride kalan azot, yabancı otlar için uzun dönemde faydalı kalabilmektedir. Bu sebeple böyle iklim şartlarının </w:t>
      </w:r>
      <w:r w:rsidRPr="005E7D2F">
        <w:rPr>
          <w:rFonts w:ascii="Times New Roman" w:eastAsia="Times New Roman" w:hAnsi="Times New Roman" w:cs="Times New Roman"/>
          <w:spacing w:val="4"/>
          <w:sz w:val="40"/>
          <w:szCs w:val="40"/>
        </w:rPr>
        <w:lastRenderedPageBreak/>
        <w:t>hüküm sürdüğü bölgelerde, bu uygulama pek önerilmez (</w:t>
      </w:r>
      <w:proofErr w:type="spellStart"/>
      <w:r w:rsidRPr="005E7D2F">
        <w:rPr>
          <w:rFonts w:ascii="Times New Roman" w:eastAsia="Times New Roman" w:hAnsi="Times New Roman" w:cs="Times New Roman"/>
          <w:spacing w:val="4"/>
          <w:sz w:val="40"/>
          <w:szCs w:val="40"/>
        </w:rPr>
        <w:t>Nonnecke</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Christiarıs</w:t>
      </w:r>
      <w:proofErr w:type="spellEnd"/>
      <w:r w:rsidRPr="005E7D2F">
        <w:rPr>
          <w:rFonts w:ascii="Times New Roman" w:eastAsia="Times New Roman" w:hAnsi="Times New Roman" w:cs="Times New Roman"/>
          <w:spacing w:val="4"/>
          <w:sz w:val="40"/>
          <w:szCs w:val="40"/>
        </w:rPr>
        <w:t xml:space="preserve">, 1993; </w:t>
      </w:r>
      <w:proofErr w:type="spellStart"/>
      <w:r w:rsidRPr="005E7D2F">
        <w:rPr>
          <w:rFonts w:ascii="Times New Roman" w:eastAsia="Times New Roman" w:hAnsi="Times New Roman" w:cs="Times New Roman"/>
          <w:spacing w:val="4"/>
          <w:sz w:val="40"/>
          <w:szCs w:val="40"/>
        </w:rPr>
        <w:t>Liu</w:t>
      </w:r>
      <w:proofErr w:type="spellEnd"/>
      <w:r w:rsidRPr="005E7D2F">
        <w:rPr>
          <w:rFonts w:ascii="Times New Roman" w:eastAsia="Times New Roman" w:hAnsi="Times New Roman" w:cs="Times New Roman"/>
          <w:spacing w:val="4"/>
          <w:sz w:val="40"/>
          <w:szCs w:val="40"/>
        </w:rPr>
        <w:t xml:space="preserve"> et al</w:t>
      </w:r>
      <w:proofErr w:type="gramStart"/>
      <w:r w:rsidRPr="005E7D2F">
        <w:rPr>
          <w:rFonts w:ascii="Times New Roman" w:eastAsia="Times New Roman" w:hAnsi="Times New Roman" w:cs="Times New Roman"/>
          <w:spacing w:val="4"/>
          <w:sz w:val="40"/>
          <w:szCs w:val="40"/>
        </w:rPr>
        <w:t>.,</w:t>
      </w:r>
      <w:proofErr w:type="gramEnd"/>
      <w:r w:rsidRPr="005E7D2F">
        <w:rPr>
          <w:rFonts w:ascii="Times New Roman" w:eastAsia="Times New Roman" w:hAnsi="Times New Roman" w:cs="Times New Roman"/>
          <w:spacing w:val="4"/>
          <w:sz w:val="40"/>
          <w:szCs w:val="40"/>
        </w:rPr>
        <w:t xml:space="preserve"> 1994; </w:t>
      </w:r>
      <w:proofErr w:type="spellStart"/>
      <w:r w:rsidRPr="005E7D2F">
        <w:rPr>
          <w:rFonts w:ascii="Times New Roman" w:eastAsia="Times New Roman" w:hAnsi="Times New Roman" w:cs="Times New Roman"/>
          <w:spacing w:val="4"/>
          <w:sz w:val="40"/>
          <w:szCs w:val="40"/>
        </w:rPr>
        <w:t>Liu</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Christians</w:t>
      </w:r>
      <w:proofErr w:type="spellEnd"/>
      <w:r w:rsidRPr="005E7D2F">
        <w:rPr>
          <w:rFonts w:ascii="Times New Roman" w:eastAsia="Times New Roman" w:hAnsi="Times New Roman" w:cs="Times New Roman"/>
          <w:spacing w:val="4"/>
          <w:sz w:val="40"/>
          <w:szCs w:val="40"/>
        </w:rPr>
        <w:t>, 1994).</w:t>
      </w:r>
    </w:p>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pacing w:val="4"/>
          <w:sz w:val="40"/>
          <w:szCs w:val="40"/>
        </w:rPr>
        <w:t xml:space="preserve">    </w:t>
      </w:r>
      <w:r w:rsidRPr="005E7D2F">
        <w:rPr>
          <w:rFonts w:ascii="Times New Roman" w:eastAsia="Times New Roman" w:hAnsi="Times New Roman" w:cs="Times New Roman"/>
          <w:b/>
          <w:bCs/>
          <w:spacing w:val="4"/>
          <w:sz w:val="40"/>
          <w:szCs w:val="40"/>
        </w:rPr>
        <w:t>d). Malç Olarak Dokuma Fabrikası Artıklarının Kullanılması:</w:t>
      </w:r>
      <w:r w:rsidRPr="005E7D2F">
        <w:rPr>
          <w:rFonts w:ascii="Times New Roman" w:eastAsia="Times New Roman" w:hAnsi="Times New Roman" w:cs="Times New Roman"/>
          <w:spacing w:val="4"/>
          <w:sz w:val="40"/>
          <w:szCs w:val="40"/>
        </w:rPr>
        <w:t xml:space="preserve"> Dokuma fabrikası artıkları düzenli olarak kullanıldığı </w:t>
      </w:r>
      <w:proofErr w:type="gramStart"/>
      <w:r w:rsidRPr="005E7D2F">
        <w:rPr>
          <w:rFonts w:ascii="Times New Roman" w:eastAsia="Times New Roman" w:hAnsi="Times New Roman" w:cs="Times New Roman"/>
          <w:spacing w:val="4"/>
          <w:sz w:val="40"/>
          <w:szCs w:val="40"/>
        </w:rPr>
        <w:t>taktirde</w:t>
      </w:r>
      <w:proofErr w:type="gramEnd"/>
      <w:r w:rsidRPr="005E7D2F">
        <w:rPr>
          <w:rFonts w:ascii="Times New Roman" w:eastAsia="Times New Roman" w:hAnsi="Times New Roman" w:cs="Times New Roman"/>
          <w:spacing w:val="4"/>
          <w:sz w:val="40"/>
          <w:szCs w:val="40"/>
        </w:rPr>
        <w:t xml:space="preserve">, plastik malç kadar etkili olabilmektedir. Bunların plastik malca göre en önemli üstünlüğü, su ve havayı da geçirebilmeleridir. Kullanımının ilk yılında plastiğe göre daha fazla masraf gerektirse de kaliteli fabrika artıklarının uzun yıllar kullanılabilmesi, bütün dönem dikkate alındığında, plastik </w:t>
      </w:r>
      <w:proofErr w:type="spellStart"/>
      <w:r w:rsidRPr="005E7D2F">
        <w:rPr>
          <w:rFonts w:ascii="Times New Roman" w:eastAsia="Times New Roman" w:hAnsi="Times New Roman" w:cs="Times New Roman"/>
          <w:spacing w:val="4"/>
          <w:sz w:val="40"/>
          <w:szCs w:val="40"/>
        </w:rPr>
        <w:t>malça</w:t>
      </w:r>
      <w:proofErr w:type="spellEnd"/>
      <w:r w:rsidRPr="005E7D2F">
        <w:rPr>
          <w:rFonts w:ascii="Times New Roman" w:eastAsia="Times New Roman" w:hAnsi="Times New Roman" w:cs="Times New Roman"/>
          <w:spacing w:val="4"/>
          <w:sz w:val="40"/>
          <w:szCs w:val="40"/>
        </w:rPr>
        <w:t xml:space="preserve"> göre daha hesaplı olduğu sonucunu doğurur. Su ve havayı geçirdikleri için, plastik malç kullanımında gereken sulama kanallarının plastiğin altından geçirilme zorunluluğu da bu uygulama sayesinde ortadan kalkmaktadır (</w:t>
      </w:r>
      <w:proofErr w:type="spellStart"/>
      <w:r w:rsidRPr="005E7D2F">
        <w:rPr>
          <w:rFonts w:ascii="Times New Roman" w:eastAsia="Times New Roman" w:hAnsi="Times New Roman" w:cs="Times New Roman"/>
          <w:spacing w:val="4"/>
          <w:sz w:val="40"/>
          <w:szCs w:val="40"/>
        </w:rPr>
        <w:t>Ames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Born</w:t>
      </w:r>
      <w:proofErr w:type="spellEnd"/>
      <w:r w:rsidRPr="005E7D2F">
        <w:rPr>
          <w:rFonts w:ascii="Times New Roman" w:eastAsia="Times New Roman" w:hAnsi="Times New Roman" w:cs="Times New Roman"/>
          <w:spacing w:val="4"/>
          <w:sz w:val="40"/>
          <w:szCs w:val="40"/>
        </w:rPr>
        <w:t>, 2000).</w:t>
      </w:r>
    </w:p>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b/>
          <w:bCs/>
          <w:spacing w:val="4"/>
          <w:sz w:val="40"/>
          <w:szCs w:val="40"/>
        </w:rPr>
        <w:t xml:space="preserve">    e). Metil </w:t>
      </w:r>
      <w:proofErr w:type="spellStart"/>
      <w:r w:rsidRPr="005E7D2F">
        <w:rPr>
          <w:rFonts w:ascii="Times New Roman" w:eastAsia="Times New Roman" w:hAnsi="Times New Roman" w:cs="Times New Roman"/>
          <w:b/>
          <w:bCs/>
          <w:spacing w:val="4"/>
          <w:sz w:val="40"/>
          <w:szCs w:val="40"/>
        </w:rPr>
        <w:t>Bromit</w:t>
      </w:r>
      <w:proofErr w:type="spellEnd"/>
      <w:r w:rsidRPr="005E7D2F">
        <w:rPr>
          <w:rFonts w:ascii="Times New Roman" w:eastAsia="Times New Roman" w:hAnsi="Times New Roman" w:cs="Times New Roman"/>
          <w:b/>
          <w:bCs/>
          <w:spacing w:val="4"/>
          <w:sz w:val="40"/>
          <w:szCs w:val="40"/>
        </w:rPr>
        <w:t xml:space="preserve"> Uygulamasına Alternatifler:</w:t>
      </w:r>
      <w:r w:rsidRPr="005E7D2F">
        <w:rPr>
          <w:rFonts w:ascii="Times New Roman" w:eastAsia="Times New Roman" w:hAnsi="Times New Roman" w:cs="Times New Roman"/>
          <w:spacing w:val="4"/>
          <w:sz w:val="40"/>
          <w:szCs w:val="40"/>
        </w:rPr>
        <w:t xml:space="preserve"> Geleneksel çilek yetiştiriciliğinde metil </w:t>
      </w:r>
      <w:proofErr w:type="spellStart"/>
      <w:r w:rsidRPr="005E7D2F">
        <w:rPr>
          <w:rFonts w:ascii="Times New Roman" w:eastAsia="Times New Roman" w:hAnsi="Times New Roman" w:cs="Times New Roman"/>
          <w:spacing w:val="4"/>
          <w:sz w:val="40"/>
          <w:szCs w:val="40"/>
        </w:rPr>
        <w:t>bromid</w:t>
      </w:r>
      <w:proofErr w:type="spellEnd"/>
      <w:r w:rsidRPr="005E7D2F">
        <w:rPr>
          <w:rFonts w:ascii="Times New Roman" w:eastAsia="Times New Roman" w:hAnsi="Times New Roman" w:cs="Times New Roman"/>
          <w:spacing w:val="4"/>
          <w:sz w:val="40"/>
          <w:szCs w:val="40"/>
        </w:rPr>
        <w:t xml:space="preserve"> </w:t>
      </w:r>
      <w:r w:rsidRPr="005E7D2F">
        <w:rPr>
          <w:rFonts w:ascii="Times New Roman" w:eastAsia="Times New Roman" w:hAnsi="Times New Roman" w:cs="Times New Roman"/>
          <w:spacing w:val="4"/>
          <w:sz w:val="40"/>
          <w:szCs w:val="40"/>
        </w:rPr>
        <w:lastRenderedPageBreak/>
        <w:t xml:space="preserve">kullanımı rutin bir işlemdir. Fakat metil </w:t>
      </w:r>
      <w:proofErr w:type="spellStart"/>
      <w:r w:rsidRPr="005E7D2F">
        <w:rPr>
          <w:rFonts w:ascii="Times New Roman" w:eastAsia="Times New Roman" w:hAnsi="Times New Roman" w:cs="Times New Roman"/>
          <w:spacing w:val="4"/>
          <w:sz w:val="40"/>
          <w:szCs w:val="40"/>
        </w:rPr>
        <w:t>bromidin</w:t>
      </w:r>
      <w:proofErr w:type="spellEnd"/>
      <w:r w:rsidRPr="005E7D2F">
        <w:rPr>
          <w:rFonts w:ascii="Times New Roman" w:eastAsia="Times New Roman" w:hAnsi="Times New Roman" w:cs="Times New Roman"/>
          <w:spacing w:val="4"/>
          <w:sz w:val="40"/>
          <w:szCs w:val="40"/>
        </w:rPr>
        <w:t xml:space="preserve"> oldukça fazla </w:t>
      </w:r>
      <w:proofErr w:type="spellStart"/>
      <w:r w:rsidRPr="005E7D2F">
        <w:rPr>
          <w:rFonts w:ascii="Times New Roman" w:eastAsia="Times New Roman" w:hAnsi="Times New Roman" w:cs="Times New Roman"/>
          <w:spacing w:val="4"/>
          <w:sz w:val="40"/>
          <w:szCs w:val="40"/>
        </w:rPr>
        <w:t>toksik</w:t>
      </w:r>
      <w:proofErr w:type="spellEnd"/>
      <w:r w:rsidRPr="005E7D2F">
        <w:rPr>
          <w:rFonts w:ascii="Times New Roman" w:eastAsia="Times New Roman" w:hAnsi="Times New Roman" w:cs="Times New Roman"/>
          <w:spacing w:val="4"/>
          <w:sz w:val="40"/>
          <w:szCs w:val="40"/>
        </w:rPr>
        <w:t xml:space="preserve"> etkiye sahip olması ve ozon tabakasına zarar vermesi sebebiyle kullanımı çoğu yerde yasaklanmış ve sınırlandırılmıştır. Organik üreticiler bu amaçla buhar ve solar radyasyon kullanmaktadırlar. Buhar sterilizasyonu geniş arazilerde pratik değildir. Yine de küçük alanlarda yapılan çilek yetiştiricileri tarafından tercih edilmektedir. Yazları sıcak ve yeterince güneşli geçen yerlerde, toprak </w:t>
      </w:r>
      <w:proofErr w:type="spellStart"/>
      <w:r w:rsidRPr="005E7D2F">
        <w:rPr>
          <w:rFonts w:ascii="Times New Roman" w:eastAsia="Times New Roman" w:hAnsi="Times New Roman" w:cs="Times New Roman"/>
          <w:spacing w:val="4"/>
          <w:sz w:val="40"/>
          <w:szCs w:val="40"/>
        </w:rPr>
        <w:t>solarizasyonu</w:t>
      </w:r>
      <w:proofErr w:type="spellEnd"/>
      <w:r w:rsidRPr="005E7D2F">
        <w:rPr>
          <w:rFonts w:ascii="Times New Roman" w:eastAsia="Times New Roman" w:hAnsi="Times New Roman" w:cs="Times New Roman"/>
          <w:spacing w:val="4"/>
          <w:sz w:val="40"/>
          <w:szCs w:val="40"/>
        </w:rPr>
        <w:t xml:space="preserve">, pek çok yabancı ot türü, </w:t>
      </w:r>
      <w:proofErr w:type="spellStart"/>
      <w:r w:rsidRPr="005E7D2F">
        <w:rPr>
          <w:rFonts w:ascii="Times New Roman" w:eastAsia="Times New Roman" w:hAnsi="Times New Roman" w:cs="Times New Roman"/>
          <w:spacing w:val="4"/>
          <w:sz w:val="40"/>
          <w:szCs w:val="40"/>
        </w:rPr>
        <w:t>nematot</w:t>
      </w:r>
      <w:proofErr w:type="spellEnd"/>
      <w:r w:rsidRPr="005E7D2F">
        <w:rPr>
          <w:rFonts w:ascii="Times New Roman" w:eastAsia="Times New Roman" w:hAnsi="Times New Roman" w:cs="Times New Roman"/>
          <w:spacing w:val="4"/>
          <w:sz w:val="40"/>
          <w:szCs w:val="40"/>
        </w:rPr>
        <w:t xml:space="preserve"> ve yaygın patojenlere karşı etkilidir. </w:t>
      </w:r>
      <w:proofErr w:type="spellStart"/>
      <w:r w:rsidRPr="005E7D2F">
        <w:rPr>
          <w:rFonts w:ascii="Times New Roman" w:eastAsia="Times New Roman" w:hAnsi="Times New Roman" w:cs="Times New Roman"/>
          <w:spacing w:val="4"/>
          <w:sz w:val="40"/>
          <w:szCs w:val="40"/>
        </w:rPr>
        <w:t>Solarizasyonla</w:t>
      </w:r>
      <w:proofErr w:type="spellEnd"/>
      <w:r w:rsidRPr="005E7D2F">
        <w:rPr>
          <w:rFonts w:ascii="Times New Roman" w:eastAsia="Times New Roman" w:hAnsi="Times New Roman" w:cs="Times New Roman"/>
          <w:spacing w:val="4"/>
          <w:sz w:val="40"/>
          <w:szCs w:val="40"/>
        </w:rPr>
        <w:t xml:space="preserve"> birlikte, rotasyon, örtü bitkileri ve nadas gibi diğer alternatif uygulamalar için en önemli problemlerden birisi yetişme sezonunun önemli bir kısmında ya da bütününde arazinin dolu olmasıdır. Bu uygulamaların oldukça zahmetli ve külfetli işlemler olduğu unutulmamalı, ürünler arasında da </w:t>
      </w:r>
      <w:proofErr w:type="spellStart"/>
      <w:r w:rsidRPr="005E7D2F">
        <w:rPr>
          <w:rFonts w:ascii="Times New Roman" w:eastAsia="Times New Roman" w:hAnsi="Times New Roman" w:cs="Times New Roman"/>
          <w:spacing w:val="4"/>
          <w:sz w:val="40"/>
          <w:szCs w:val="40"/>
        </w:rPr>
        <w:t>fumigasyon</w:t>
      </w:r>
      <w:proofErr w:type="spellEnd"/>
      <w:r w:rsidRPr="005E7D2F">
        <w:rPr>
          <w:rFonts w:ascii="Times New Roman" w:eastAsia="Times New Roman" w:hAnsi="Times New Roman" w:cs="Times New Roman"/>
          <w:spacing w:val="4"/>
          <w:sz w:val="40"/>
          <w:szCs w:val="40"/>
        </w:rPr>
        <w:t xml:space="preserve"> ihtiyacının olacağı gözden uzak tutulmamalıdır. Organik sistemle yetiştiricilikte, ürünler arasında az da olsa zaman farkının olması, hastalık ve zararlı </w:t>
      </w:r>
      <w:r w:rsidRPr="005E7D2F">
        <w:rPr>
          <w:rFonts w:ascii="Times New Roman" w:eastAsia="Times New Roman" w:hAnsi="Times New Roman" w:cs="Times New Roman"/>
          <w:spacing w:val="4"/>
          <w:sz w:val="40"/>
          <w:szCs w:val="40"/>
        </w:rPr>
        <w:lastRenderedPageBreak/>
        <w:t xml:space="preserve">kontrolüne yardımcı olacaktır. Uzun yıllardır süren araştırmalarda; farklı organik materyal ve kompostolarla, bal </w:t>
      </w:r>
      <w:proofErr w:type="spellStart"/>
      <w:r w:rsidRPr="005E7D2F">
        <w:rPr>
          <w:rFonts w:ascii="Times New Roman" w:eastAsia="Times New Roman" w:hAnsi="Times New Roman" w:cs="Times New Roman"/>
          <w:spacing w:val="4"/>
          <w:sz w:val="40"/>
          <w:szCs w:val="40"/>
        </w:rPr>
        <w:t>ık</w:t>
      </w:r>
      <w:proofErr w:type="spellEnd"/>
      <w:r w:rsidRPr="005E7D2F">
        <w:rPr>
          <w:rFonts w:ascii="Times New Roman" w:eastAsia="Times New Roman" w:hAnsi="Times New Roman" w:cs="Times New Roman"/>
          <w:spacing w:val="4"/>
          <w:sz w:val="40"/>
          <w:szCs w:val="40"/>
        </w:rPr>
        <w:t xml:space="preserve"> artıkları ve hayvan gübresinin toprağa ilavesinin hastalık ve </w:t>
      </w:r>
      <w:proofErr w:type="spellStart"/>
      <w:r w:rsidRPr="005E7D2F">
        <w:rPr>
          <w:rFonts w:ascii="Times New Roman" w:eastAsia="Times New Roman" w:hAnsi="Times New Roman" w:cs="Times New Roman"/>
          <w:spacing w:val="4"/>
          <w:sz w:val="40"/>
          <w:szCs w:val="40"/>
        </w:rPr>
        <w:t>nematotların</w:t>
      </w:r>
      <w:proofErr w:type="spellEnd"/>
      <w:r w:rsidRPr="005E7D2F">
        <w:rPr>
          <w:rFonts w:ascii="Times New Roman" w:eastAsia="Times New Roman" w:hAnsi="Times New Roman" w:cs="Times New Roman"/>
          <w:spacing w:val="4"/>
          <w:sz w:val="40"/>
          <w:szCs w:val="40"/>
        </w:rPr>
        <w:t xml:space="preserve"> kontrolüne yardımcı olabileceğini, ama hiçbir zaman metil </w:t>
      </w:r>
      <w:proofErr w:type="spellStart"/>
      <w:r w:rsidRPr="005E7D2F">
        <w:rPr>
          <w:rFonts w:ascii="Times New Roman" w:eastAsia="Times New Roman" w:hAnsi="Times New Roman" w:cs="Times New Roman"/>
          <w:spacing w:val="4"/>
          <w:sz w:val="40"/>
          <w:szCs w:val="40"/>
        </w:rPr>
        <w:t>bromidin</w:t>
      </w:r>
      <w:proofErr w:type="spellEnd"/>
      <w:r w:rsidRPr="005E7D2F">
        <w:rPr>
          <w:rFonts w:ascii="Times New Roman" w:eastAsia="Times New Roman" w:hAnsi="Times New Roman" w:cs="Times New Roman"/>
          <w:spacing w:val="4"/>
          <w:sz w:val="40"/>
          <w:szCs w:val="40"/>
        </w:rPr>
        <w:t xml:space="preserve"> sağladığı kontrol gibi bir engellemenin söz konusu olamayacağı gözlenmiştir (</w:t>
      </w:r>
      <w:proofErr w:type="spellStart"/>
      <w:r w:rsidRPr="005E7D2F">
        <w:rPr>
          <w:rFonts w:ascii="Times New Roman" w:eastAsia="Times New Roman" w:hAnsi="Times New Roman" w:cs="Times New Roman"/>
          <w:spacing w:val="4"/>
          <w:sz w:val="40"/>
          <w:szCs w:val="40"/>
        </w:rPr>
        <w:t>Pritts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Kelly</w:t>
      </w:r>
      <w:proofErr w:type="spellEnd"/>
      <w:r w:rsidRPr="005E7D2F">
        <w:rPr>
          <w:rFonts w:ascii="Times New Roman" w:eastAsia="Times New Roman" w:hAnsi="Times New Roman" w:cs="Times New Roman"/>
          <w:spacing w:val="4"/>
          <w:sz w:val="40"/>
          <w:szCs w:val="40"/>
        </w:rPr>
        <w:t xml:space="preserve">, 1997; </w:t>
      </w:r>
      <w:proofErr w:type="spellStart"/>
      <w:r w:rsidRPr="005E7D2F">
        <w:rPr>
          <w:rFonts w:ascii="Times New Roman" w:eastAsia="Times New Roman" w:hAnsi="Times New Roman" w:cs="Times New Roman"/>
          <w:spacing w:val="4"/>
          <w:sz w:val="40"/>
          <w:szCs w:val="40"/>
        </w:rPr>
        <w:t>Anon</w:t>
      </w:r>
      <w:proofErr w:type="spellEnd"/>
      <w:r w:rsidRPr="005E7D2F">
        <w:rPr>
          <w:rFonts w:ascii="Times New Roman" w:eastAsia="Times New Roman" w:hAnsi="Times New Roman" w:cs="Times New Roman"/>
          <w:spacing w:val="4"/>
          <w:sz w:val="40"/>
          <w:szCs w:val="40"/>
        </w:rPr>
        <w:t>, 1997 a).</w:t>
      </w:r>
    </w:p>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pacing w:val="4"/>
          <w:sz w:val="40"/>
          <w:szCs w:val="40"/>
        </w:rPr>
        <w:t xml:space="preserve">Bilindiği gibi toprakta biyolojik düzenin tesisinde etkili bir faktör de </w:t>
      </w:r>
      <w:proofErr w:type="spellStart"/>
      <w:r w:rsidRPr="005E7D2F">
        <w:rPr>
          <w:rFonts w:ascii="Times New Roman" w:eastAsia="Times New Roman" w:hAnsi="Times New Roman" w:cs="Times New Roman"/>
          <w:spacing w:val="4"/>
          <w:sz w:val="40"/>
          <w:szCs w:val="40"/>
        </w:rPr>
        <w:t>mikrobiyal</w:t>
      </w:r>
      <w:proofErr w:type="spellEnd"/>
      <w:r w:rsidRPr="005E7D2F">
        <w:rPr>
          <w:rFonts w:ascii="Times New Roman" w:eastAsia="Times New Roman" w:hAnsi="Times New Roman" w:cs="Times New Roman"/>
          <w:spacing w:val="4"/>
          <w:sz w:val="40"/>
          <w:szCs w:val="40"/>
        </w:rPr>
        <w:t xml:space="preserve"> </w:t>
      </w:r>
      <w:proofErr w:type="gramStart"/>
      <w:r w:rsidRPr="005E7D2F">
        <w:rPr>
          <w:rFonts w:ascii="Times New Roman" w:eastAsia="Times New Roman" w:hAnsi="Times New Roman" w:cs="Times New Roman"/>
          <w:spacing w:val="4"/>
          <w:sz w:val="40"/>
          <w:szCs w:val="40"/>
        </w:rPr>
        <w:t>antagonizmdir</w:t>
      </w:r>
      <w:proofErr w:type="gramEnd"/>
      <w:r w:rsidRPr="005E7D2F">
        <w:rPr>
          <w:rFonts w:ascii="Times New Roman" w:eastAsia="Times New Roman" w:hAnsi="Times New Roman" w:cs="Times New Roman"/>
          <w:spacing w:val="4"/>
          <w:sz w:val="40"/>
          <w:szCs w:val="40"/>
        </w:rPr>
        <w:t xml:space="preserve">. Bununla, topraktaki organik madde miktarı yükseltilerek pek çok </w:t>
      </w:r>
      <w:proofErr w:type="spellStart"/>
      <w:r w:rsidRPr="005E7D2F">
        <w:rPr>
          <w:rFonts w:ascii="Times New Roman" w:eastAsia="Times New Roman" w:hAnsi="Times New Roman" w:cs="Times New Roman"/>
          <w:spacing w:val="4"/>
          <w:sz w:val="40"/>
          <w:szCs w:val="40"/>
        </w:rPr>
        <w:t>nematot</w:t>
      </w:r>
      <w:proofErr w:type="spellEnd"/>
      <w:r w:rsidRPr="005E7D2F">
        <w:rPr>
          <w:rFonts w:ascii="Times New Roman" w:eastAsia="Times New Roman" w:hAnsi="Times New Roman" w:cs="Times New Roman"/>
          <w:spacing w:val="4"/>
          <w:sz w:val="40"/>
          <w:szCs w:val="40"/>
        </w:rPr>
        <w:t xml:space="preserve"> ve patojene karşı </w:t>
      </w:r>
      <w:proofErr w:type="gramStart"/>
      <w:r w:rsidRPr="005E7D2F">
        <w:rPr>
          <w:rFonts w:ascii="Times New Roman" w:eastAsia="Times New Roman" w:hAnsi="Times New Roman" w:cs="Times New Roman"/>
          <w:spacing w:val="4"/>
          <w:sz w:val="40"/>
          <w:szCs w:val="40"/>
        </w:rPr>
        <w:t>antagonist</w:t>
      </w:r>
      <w:proofErr w:type="gramEnd"/>
      <w:r w:rsidRPr="005E7D2F">
        <w:rPr>
          <w:rFonts w:ascii="Times New Roman" w:eastAsia="Times New Roman" w:hAnsi="Times New Roman" w:cs="Times New Roman"/>
          <w:spacing w:val="4"/>
          <w:sz w:val="40"/>
          <w:szCs w:val="40"/>
        </w:rPr>
        <w:t xml:space="preserve"> etki yapan mikroorganizmaların popülasyonu artırılır. Bu amaçla ticari olarak, </w:t>
      </w:r>
      <w:proofErr w:type="spellStart"/>
      <w:r w:rsidRPr="005E7D2F">
        <w:rPr>
          <w:rFonts w:ascii="Times New Roman" w:eastAsia="Times New Roman" w:hAnsi="Times New Roman" w:cs="Times New Roman"/>
          <w:spacing w:val="4"/>
          <w:sz w:val="40"/>
          <w:szCs w:val="40"/>
        </w:rPr>
        <w:t>Soil</w:t>
      </w:r>
      <w:proofErr w:type="spellEnd"/>
      <w:r w:rsidRPr="005E7D2F">
        <w:rPr>
          <w:rFonts w:ascii="Times New Roman" w:eastAsia="Times New Roman" w:hAnsi="Times New Roman" w:cs="Times New Roman"/>
          <w:spacing w:val="4"/>
          <w:sz w:val="40"/>
          <w:szCs w:val="40"/>
        </w:rPr>
        <w:t xml:space="preserve"> Gard® (toprak kaynaklı çilek hastalıklarına karşı) ve </w:t>
      </w:r>
      <w:proofErr w:type="spellStart"/>
      <w:r w:rsidRPr="005E7D2F">
        <w:rPr>
          <w:rFonts w:ascii="Times New Roman" w:eastAsia="Times New Roman" w:hAnsi="Times New Roman" w:cs="Times New Roman"/>
          <w:spacing w:val="4"/>
          <w:sz w:val="40"/>
          <w:szCs w:val="40"/>
        </w:rPr>
        <w:t>DiTera</w:t>
      </w:r>
      <w:proofErr w:type="spellEnd"/>
      <w:r w:rsidRPr="005E7D2F">
        <w:rPr>
          <w:rFonts w:ascii="Times New Roman" w:eastAsia="Times New Roman" w:hAnsi="Times New Roman" w:cs="Times New Roman"/>
          <w:spacing w:val="4"/>
          <w:sz w:val="40"/>
          <w:szCs w:val="40"/>
        </w:rPr>
        <w:t>® (</w:t>
      </w:r>
      <w:proofErr w:type="spellStart"/>
      <w:r w:rsidRPr="005E7D2F">
        <w:rPr>
          <w:rFonts w:ascii="Times New Roman" w:eastAsia="Times New Roman" w:hAnsi="Times New Roman" w:cs="Times New Roman"/>
          <w:spacing w:val="4"/>
          <w:sz w:val="40"/>
          <w:szCs w:val="40"/>
        </w:rPr>
        <w:t>nematotlara</w:t>
      </w:r>
      <w:proofErr w:type="spellEnd"/>
      <w:r w:rsidRPr="005E7D2F">
        <w:rPr>
          <w:rFonts w:ascii="Times New Roman" w:eastAsia="Times New Roman" w:hAnsi="Times New Roman" w:cs="Times New Roman"/>
          <w:spacing w:val="4"/>
          <w:sz w:val="40"/>
          <w:szCs w:val="40"/>
        </w:rPr>
        <w:t xml:space="preserve"> karşı) kullanılmaktadır. Her iki ürün de doğal mikroorganizmalardan oluşur. Rotasyon, nadas ve özel örtü bitkileri gibi diğer kullanılabilir alternatifler öncelikle alınması gerekli kültürel önlemler olup, metil </w:t>
      </w:r>
      <w:proofErr w:type="spellStart"/>
      <w:r w:rsidRPr="005E7D2F">
        <w:rPr>
          <w:rFonts w:ascii="Times New Roman" w:eastAsia="Times New Roman" w:hAnsi="Times New Roman" w:cs="Times New Roman"/>
          <w:spacing w:val="4"/>
          <w:sz w:val="40"/>
          <w:szCs w:val="40"/>
        </w:rPr>
        <w:t>bromidin</w:t>
      </w:r>
      <w:proofErr w:type="spellEnd"/>
      <w:r w:rsidRPr="005E7D2F">
        <w:rPr>
          <w:rFonts w:ascii="Times New Roman" w:eastAsia="Times New Roman" w:hAnsi="Times New Roman" w:cs="Times New Roman"/>
          <w:spacing w:val="4"/>
          <w:sz w:val="40"/>
          <w:szCs w:val="40"/>
        </w:rPr>
        <w:t xml:space="preserve"> kullanıldığı pek çok probleme karşı </w:t>
      </w:r>
      <w:r w:rsidRPr="005E7D2F">
        <w:rPr>
          <w:rFonts w:ascii="Times New Roman" w:eastAsia="Times New Roman" w:hAnsi="Times New Roman" w:cs="Times New Roman"/>
          <w:spacing w:val="4"/>
          <w:sz w:val="40"/>
          <w:szCs w:val="40"/>
        </w:rPr>
        <w:lastRenderedPageBreak/>
        <w:t xml:space="preserve">mukavemeti artırır. Örneğin çim bitkileri genellikle </w:t>
      </w:r>
      <w:proofErr w:type="spellStart"/>
      <w:r w:rsidRPr="005E7D2F">
        <w:rPr>
          <w:rFonts w:ascii="Times New Roman" w:eastAsia="Times New Roman" w:hAnsi="Times New Roman" w:cs="Times New Roman"/>
          <w:spacing w:val="4"/>
          <w:sz w:val="40"/>
          <w:szCs w:val="40"/>
        </w:rPr>
        <w:t>nematotlar</w:t>
      </w:r>
      <w:proofErr w:type="spellEnd"/>
      <w:r w:rsidRPr="005E7D2F">
        <w:rPr>
          <w:rFonts w:ascii="Times New Roman" w:eastAsia="Times New Roman" w:hAnsi="Times New Roman" w:cs="Times New Roman"/>
          <w:spacing w:val="4"/>
          <w:sz w:val="40"/>
          <w:szCs w:val="40"/>
        </w:rPr>
        <w:t xml:space="preserve"> için konukçu değillerdir. Rotasyon sayesinde de </w:t>
      </w:r>
      <w:proofErr w:type="spellStart"/>
      <w:r w:rsidRPr="005E7D2F">
        <w:rPr>
          <w:rFonts w:ascii="Times New Roman" w:eastAsia="Times New Roman" w:hAnsi="Times New Roman" w:cs="Times New Roman"/>
          <w:spacing w:val="4"/>
          <w:sz w:val="40"/>
          <w:szCs w:val="40"/>
        </w:rPr>
        <w:t>nematot</w:t>
      </w:r>
      <w:proofErr w:type="spellEnd"/>
      <w:r w:rsidRPr="005E7D2F">
        <w:rPr>
          <w:rFonts w:ascii="Times New Roman" w:eastAsia="Times New Roman" w:hAnsi="Times New Roman" w:cs="Times New Roman"/>
          <w:spacing w:val="4"/>
          <w:sz w:val="40"/>
          <w:szCs w:val="40"/>
        </w:rPr>
        <w:t xml:space="preserve"> kontrolüne yardım edilmiş olur. Bununla birlikte çim bitkileri mayıs böcekleri ve Japon böceklerinin konukçuları arasında yer aldıklarından bu tip zararlı problemleri artabilir. Bu sebeple denilebilir ki; her bir bölge ve her bir yetiştiriciye göre rotasyon uygulaması en iyisidir. Bunun </w:t>
      </w:r>
      <w:proofErr w:type="spellStart"/>
      <w:r w:rsidRPr="005E7D2F">
        <w:rPr>
          <w:rFonts w:ascii="Times New Roman" w:eastAsia="Times New Roman" w:hAnsi="Times New Roman" w:cs="Times New Roman"/>
          <w:spacing w:val="4"/>
          <w:sz w:val="40"/>
          <w:szCs w:val="40"/>
        </w:rPr>
        <w:t>yanısıra</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marigold</w:t>
      </w:r>
      <w:proofErr w:type="spellEnd"/>
      <w:r w:rsidRPr="005E7D2F">
        <w:rPr>
          <w:rFonts w:ascii="Times New Roman" w:eastAsia="Times New Roman" w:hAnsi="Times New Roman" w:cs="Times New Roman"/>
          <w:spacing w:val="4"/>
          <w:sz w:val="40"/>
          <w:szCs w:val="40"/>
        </w:rPr>
        <w:t xml:space="preserve"> (kadife çiçeği), </w:t>
      </w:r>
      <w:proofErr w:type="spellStart"/>
      <w:r w:rsidRPr="005E7D2F">
        <w:rPr>
          <w:rFonts w:ascii="Times New Roman" w:eastAsia="Times New Roman" w:hAnsi="Times New Roman" w:cs="Times New Roman"/>
          <w:spacing w:val="4"/>
          <w:sz w:val="40"/>
          <w:szCs w:val="40"/>
        </w:rPr>
        <w:t>castor</w:t>
      </w:r>
      <w:proofErr w:type="spellEnd"/>
      <w:r w:rsidRPr="005E7D2F">
        <w:rPr>
          <w:rFonts w:ascii="Times New Roman" w:eastAsia="Times New Roman" w:hAnsi="Times New Roman" w:cs="Times New Roman"/>
          <w:spacing w:val="4"/>
          <w:sz w:val="40"/>
          <w:szCs w:val="40"/>
        </w:rPr>
        <w:t xml:space="preserve"> fasulyesi susam ve hardal gibi belli başlı örtü bitkileri dışarıya salgıladıkları kimyasal maddelerden dolayı </w:t>
      </w:r>
      <w:proofErr w:type="spellStart"/>
      <w:r w:rsidRPr="005E7D2F">
        <w:rPr>
          <w:rFonts w:ascii="Times New Roman" w:eastAsia="Times New Roman" w:hAnsi="Times New Roman" w:cs="Times New Roman"/>
          <w:spacing w:val="4"/>
          <w:sz w:val="40"/>
          <w:szCs w:val="40"/>
        </w:rPr>
        <w:t>nematotları</w:t>
      </w:r>
      <w:proofErr w:type="spellEnd"/>
      <w:r w:rsidRPr="005E7D2F">
        <w:rPr>
          <w:rFonts w:ascii="Times New Roman" w:eastAsia="Times New Roman" w:hAnsi="Times New Roman" w:cs="Times New Roman"/>
          <w:spacing w:val="4"/>
          <w:sz w:val="40"/>
          <w:szCs w:val="40"/>
        </w:rPr>
        <w:t xml:space="preserve"> baskı altında tutmaktadırlar. Hatta bazı örtü bitkilerinin gösterdiği </w:t>
      </w:r>
      <w:proofErr w:type="spellStart"/>
      <w:r w:rsidRPr="005E7D2F">
        <w:rPr>
          <w:rFonts w:ascii="Times New Roman" w:eastAsia="Times New Roman" w:hAnsi="Times New Roman" w:cs="Times New Roman"/>
          <w:spacing w:val="4"/>
          <w:sz w:val="40"/>
          <w:szCs w:val="40"/>
        </w:rPr>
        <w:t>nematot</w:t>
      </w:r>
      <w:proofErr w:type="spellEnd"/>
      <w:r w:rsidRPr="005E7D2F">
        <w:rPr>
          <w:rFonts w:ascii="Times New Roman" w:eastAsia="Times New Roman" w:hAnsi="Times New Roman" w:cs="Times New Roman"/>
          <w:spacing w:val="4"/>
          <w:sz w:val="40"/>
          <w:szCs w:val="40"/>
        </w:rPr>
        <w:t xml:space="preserve"> önleyici etkinin, "</w:t>
      </w:r>
      <w:proofErr w:type="spellStart"/>
      <w:r w:rsidRPr="005E7D2F">
        <w:rPr>
          <w:rFonts w:ascii="Times New Roman" w:eastAsia="Times New Roman" w:hAnsi="Times New Roman" w:cs="Times New Roman"/>
          <w:spacing w:val="4"/>
          <w:sz w:val="40"/>
          <w:szCs w:val="40"/>
        </w:rPr>
        <w:t>aldicarb</w:t>
      </w:r>
      <w:proofErr w:type="spellEnd"/>
      <w:r w:rsidRPr="005E7D2F">
        <w:rPr>
          <w:rFonts w:ascii="Times New Roman" w:eastAsia="Times New Roman" w:hAnsi="Times New Roman" w:cs="Times New Roman"/>
          <w:spacing w:val="4"/>
          <w:sz w:val="40"/>
          <w:szCs w:val="40"/>
        </w:rPr>
        <w:t>" kimyasalıı7ınkiyle eşit düzeyde olduğu bildirilmektedir (</w:t>
      </w:r>
      <w:proofErr w:type="spellStart"/>
      <w:r w:rsidRPr="005E7D2F">
        <w:rPr>
          <w:rFonts w:ascii="Times New Roman" w:eastAsia="Times New Roman" w:hAnsi="Times New Roman" w:cs="Times New Roman"/>
          <w:spacing w:val="4"/>
          <w:sz w:val="40"/>
          <w:szCs w:val="40"/>
        </w:rPr>
        <w:t>Grossman</w:t>
      </w:r>
      <w:proofErr w:type="spellEnd"/>
      <w:r w:rsidRPr="005E7D2F">
        <w:rPr>
          <w:rFonts w:ascii="Times New Roman" w:eastAsia="Times New Roman" w:hAnsi="Times New Roman" w:cs="Times New Roman"/>
          <w:spacing w:val="4"/>
          <w:sz w:val="40"/>
          <w:szCs w:val="40"/>
        </w:rPr>
        <w:t xml:space="preserve">, 1990). Bundan da öte, bu bitkiler, toprağa karıştırıldıklarında </w:t>
      </w:r>
      <w:proofErr w:type="spellStart"/>
      <w:r w:rsidRPr="005E7D2F">
        <w:rPr>
          <w:rFonts w:ascii="Times New Roman" w:eastAsia="Times New Roman" w:hAnsi="Times New Roman" w:cs="Times New Roman"/>
          <w:spacing w:val="4"/>
          <w:sz w:val="40"/>
          <w:szCs w:val="40"/>
        </w:rPr>
        <w:t>nemasit</w:t>
      </w:r>
      <w:proofErr w:type="spellEnd"/>
      <w:r w:rsidRPr="005E7D2F">
        <w:rPr>
          <w:rFonts w:ascii="Times New Roman" w:eastAsia="Times New Roman" w:hAnsi="Times New Roman" w:cs="Times New Roman"/>
          <w:spacing w:val="4"/>
          <w:sz w:val="40"/>
          <w:szCs w:val="40"/>
        </w:rPr>
        <w:t xml:space="preserve"> olarak daha da etkili olmaktadırlar. </w:t>
      </w:r>
      <w:proofErr w:type="spellStart"/>
      <w:r w:rsidRPr="005E7D2F">
        <w:rPr>
          <w:rFonts w:ascii="Times New Roman" w:eastAsia="Times New Roman" w:hAnsi="Times New Roman" w:cs="Times New Roman"/>
          <w:spacing w:val="4"/>
          <w:sz w:val="40"/>
          <w:szCs w:val="40"/>
        </w:rPr>
        <w:t>Mustard</w:t>
      </w:r>
      <w:proofErr w:type="spellEnd"/>
      <w:r w:rsidRPr="005E7D2F">
        <w:rPr>
          <w:rFonts w:ascii="Times New Roman" w:eastAsia="Times New Roman" w:hAnsi="Times New Roman" w:cs="Times New Roman"/>
          <w:spacing w:val="4"/>
          <w:sz w:val="40"/>
          <w:szCs w:val="40"/>
        </w:rPr>
        <w:t xml:space="preserve"> familyasındaki </w:t>
      </w:r>
      <w:proofErr w:type="spellStart"/>
      <w:r w:rsidRPr="005E7D2F">
        <w:rPr>
          <w:rFonts w:ascii="Times New Roman" w:eastAsia="Times New Roman" w:hAnsi="Times New Roman" w:cs="Times New Roman"/>
          <w:spacing w:val="4"/>
          <w:sz w:val="40"/>
          <w:szCs w:val="40"/>
        </w:rPr>
        <w:t>Brassica'lar</w:t>
      </w:r>
      <w:proofErr w:type="spellEnd"/>
      <w:r w:rsidRPr="005E7D2F">
        <w:rPr>
          <w:rFonts w:ascii="Times New Roman" w:eastAsia="Times New Roman" w:hAnsi="Times New Roman" w:cs="Times New Roman"/>
          <w:spacing w:val="4"/>
          <w:sz w:val="40"/>
          <w:szCs w:val="40"/>
        </w:rPr>
        <w:t xml:space="preserve"> gibi bütün bu örtü bitkileri, yabancı ot, </w:t>
      </w:r>
      <w:proofErr w:type="spellStart"/>
      <w:r w:rsidRPr="005E7D2F">
        <w:rPr>
          <w:rFonts w:ascii="Times New Roman" w:eastAsia="Times New Roman" w:hAnsi="Times New Roman" w:cs="Times New Roman"/>
          <w:spacing w:val="4"/>
          <w:sz w:val="40"/>
          <w:szCs w:val="40"/>
        </w:rPr>
        <w:t>nematot</w:t>
      </w:r>
      <w:proofErr w:type="spellEnd"/>
      <w:r w:rsidRPr="005E7D2F">
        <w:rPr>
          <w:rFonts w:ascii="Times New Roman" w:eastAsia="Times New Roman" w:hAnsi="Times New Roman" w:cs="Times New Roman"/>
          <w:spacing w:val="4"/>
          <w:sz w:val="40"/>
          <w:szCs w:val="40"/>
        </w:rPr>
        <w:t xml:space="preserve"> ve patojen </w:t>
      </w:r>
      <w:proofErr w:type="gramStart"/>
      <w:r w:rsidRPr="005E7D2F">
        <w:rPr>
          <w:rFonts w:ascii="Times New Roman" w:eastAsia="Times New Roman" w:hAnsi="Times New Roman" w:cs="Times New Roman"/>
          <w:spacing w:val="4"/>
          <w:sz w:val="40"/>
          <w:szCs w:val="40"/>
        </w:rPr>
        <w:t>kombinasyonlarına</w:t>
      </w:r>
      <w:proofErr w:type="gramEnd"/>
      <w:r w:rsidRPr="005E7D2F">
        <w:rPr>
          <w:rFonts w:ascii="Times New Roman" w:eastAsia="Times New Roman" w:hAnsi="Times New Roman" w:cs="Times New Roman"/>
          <w:spacing w:val="4"/>
          <w:sz w:val="40"/>
          <w:szCs w:val="40"/>
        </w:rPr>
        <w:t xml:space="preserve"> oldukça etkilidir. Bu etkinin, artıkların ayrışmasından dolayı ortaya çıkan sülfür </w:t>
      </w:r>
      <w:r w:rsidRPr="005E7D2F">
        <w:rPr>
          <w:rFonts w:ascii="Times New Roman" w:eastAsia="Times New Roman" w:hAnsi="Times New Roman" w:cs="Times New Roman"/>
          <w:spacing w:val="4"/>
          <w:sz w:val="40"/>
          <w:szCs w:val="40"/>
        </w:rPr>
        <w:lastRenderedPageBreak/>
        <w:t xml:space="preserve">bileşikleri sebebiyle olabileceği bildirilmektedir. Yapılan araştırmalar, </w:t>
      </w:r>
      <w:proofErr w:type="spellStart"/>
      <w:r w:rsidRPr="005E7D2F">
        <w:rPr>
          <w:rFonts w:ascii="Times New Roman" w:eastAsia="Times New Roman" w:hAnsi="Times New Roman" w:cs="Times New Roman"/>
          <w:spacing w:val="4"/>
          <w:sz w:val="40"/>
          <w:szCs w:val="40"/>
        </w:rPr>
        <w:t>Brassica'larda</w:t>
      </w:r>
      <w:proofErr w:type="spellEnd"/>
      <w:r w:rsidRPr="005E7D2F">
        <w:rPr>
          <w:rFonts w:ascii="Times New Roman" w:eastAsia="Times New Roman" w:hAnsi="Times New Roman" w:cs="Times New Roman"/>
          <w:spacing w:val="4"/>
          <w:sz w:val="40"/>
          <w:szCs w:val="40"/>
        </w:rPr>
        <w:t xml:space="preserve"> da hardal etkisi hipotezini ortaya çıkarmış, </w:t>
      </w:r>
      <w:proofErr w:type="spellStart"/>
      <w:r w:rsidRPr="005E7D2F">
        <w:rPr>
          <w:rFonts w:ascii="Times New Roman" w:eastAsia="Times New Roman" w:hAnsi="Times New Roman" w:cs="Times New Roman"/>
          <w:spacing w:val="4"/>
          <w:sz w:val="40"/>
          <w:szCs w:val="40"/>
        </w:rPr>
        <w:t>Brassica'ların</w:t>
      </w:r>
      <w:proofErr w:type="spellEnd"/>
      <w:r w:rsidRPr="005E7D2F">
        <w:rPr>
          <w:rFonts w:ascii="Times New Roman" w:eastAsia="Times New Roman" w:hAnsi="Times New Roman" w:cs="Times New Roman"/>
          <w:spacing w:val="4"/>
          <w:sz w:val="40"/>
          <w:szCs w:val="40"/>
        </w:rPr>
        <w:t xml:space="preserve"> ayrışmasıyla oluşan </w:t>
      </w:r>
      <w:proofErr w:type="spellStart"/>
      <w:r w:rsidRPr="005E7D2F">
        <w:rPr>
          <w:rFonts w:ascii="Times New Roman" w:eastAsia="Times New Roman" w:hAnsi="Times New Roman" w:cs="Times New Roman"/>
          <w:spacing w:val="4"/>
          <w:sz w:val="40"/>
          <w:szCs w:val="40"/>
        </w:rPr>
        <w:t>gluosionolate</w:t>
      </w:r>
      <w:proofErr w:type="spellEnd"/>
      <w:r w:rsidRPr="005E7D2F">
        <w:rPr>
          <w:rFonts w:ascii="Times New Roman" w:eastAsia="Times New Roman" w:hAnsi="Times New Roman" w:cs="Times New Roman"/>
          <w:spacing w:val="4"/>
          <w:sz w:val="40"/>
          <w:szCs w:val="40"/>
        </w:rPr>
        <w:t xml:space="preserve"> ve </w:t>
      </w:r>
      <w:proofErr w:type="spellStart"/>
      <w:r w:rsidRPr="005E7D2F">
        <w:rPr>
          <w:rFonts w:ascii="Times New Roman" w:eastAsia="Times New Roman" w:hAnsi="Times New Roman" w:cs="Times New Roman"/>
          <w:spacing w:val="4"/>
          <w:sz w:val="40"/>
          <w:szCs w:val="40"/>
        </w:rPr>
        <w:t>isothiocyonate</w:t>
      </w:r>
      <w:proofErr w:type="spellEnd"/>
      <w:r w:rsidRPr="005E7D2F">
        <w:rPr>
          <w:rFonts w:ascii="Times New Roman" w:eastAsia="Times New Roman" w:hAnsi="Times New Roman" w:cs="Times New Roman"/>
          <w:spacing w:val="4"/>
          <w:sz w:val="40"/>
          <w:szCs w:val="40"/>
        </w:rPr>
        <w:t xml:space="preserve"> maddelerinin bu etkiyi ortaya çıkardığı belirlenmiştir. </w:t>
      </w:r>
      <w:proofErr w:type="spellStart"/>
      <w:r w:rsidRPr="005E7D2F">
        <w:rPr>
          <w:rFonts w:ascii="Times New Roman" w:eastAsia="Times New Roman" w:hAnsi="Times New Roman" w:cs="Times New Roman"/>
          <w:spacing w:val="4"/>
          <w:sz w:val="40"/>
          <w:szCs w:val="40"/>
        </w:rPr>
        <w:t>Gluosionolatelerin</w:t>
      </w:r>
      <w:proofErr w:type="spellEnd"/>
      <w:r w:rsidRPr="005E7D2F">
        <w:rPr>
          <w:rFonts w:ascii="Times New Roman" w:eastAsia="Times New Roman" w:hAnsi="Times New Roman" w:cs="Times New Roman"/>
          <w:spacing w:val="4"/>
          <w:sz w:val="40"/>
          <w:szCs w:val="40"/>
        </w:rPr>
        <w:t xml:space="preserve"> etkisinin, kimyasal bir </w:t>
      </w:r>
      <w:proofErr w:type="spellStart"/>
      <w:r w:rsidRPr="005E7D2F">
        <w:rPr>
          <w:rFonts w:ascii="Times New Roman" w:eastAsia="Times New Roman" w:hAnsi="Times New Roman" w:cs="Times New Roman"/>
          <w:spacing w:val="4"/>
          <w:sz w:val="40"/>
          <w:szCs w:val="40"/>
        </w:rPr>
        <w:t>fumigant</w:t>
      </w:r>
      <w:proofErr w:type="spellEnd"/>
      <w:r w:rsidRPr="005E7D2F">
        <w:rPr>
          <w:rFonts w:ascii="Times New Roman" w:eastAsia="Times New Roman" w:hAnsi="Times New Roman" w:cs="Times New Roman"/>
          <w:spacing w:val="4"/>
          <w:sz w:val="40"/>
          <w:szCs w:val="40"/>
        </w:rPr>
        <w:t xml:space="preserve"> olan </w:t>
      </w:r>
      <w:proofErr w:type="spellStart"/>
      <w:r w:rsidRPr="005E7D2F">
        <w:rPr>
          <w:rFonts w:ascii="Times New Roman" w:eastAsia="Times New Roman" w:hAnsi="Times New Roman" w:cs="Times New Roman"/>
          <w:spacing w:val="4"/>
          <w:sz w:val="40"/>
          <w:szCs w:val="40"/>
        </w:rPr>
        <w:t>VapamTM</w:t>
      </w:r>
      <w:proofErr w:type="spellEnd"/>
      <w:r w:rsidRPr="005E7D2F">
        <w:rPr>
          <w:rFonts w:ascii="Times New Roman" w:eastAsia="Times New Roman" w:hAnsi="Times New Roman" w:cs="Times New Roman"/>
          <w:spacing w:val="4"/>
          <w:sz w:val="40"/>
          <w:szCs w:val="40"/>
        </w:rPr>
        <w:t xml:space="preserve"> ile aynı etkiyi yaptığı tespit </w:t>
      </w:r>
      <w:proofErr w:type="gramStart"/>
      <w:r w:rsidRPr="005E7D2F">
        <w:rPr>
          <w:rFonts w:ascii="Times New Roman" w:eastAsia="Times New Roman" w:hAnsi="Times New Roman" w:cs="Times New Roman"/>
          <w:spacing w:val="4"/>
          <w:sz w:val="40"/>
          <w:szCs w:val="40"/>
        </w:rPr>
        <w:t>edilmiştir .</w:t>
      </w:r>
      <w:proofErr w:type="gram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Brassica'lardaki</w:t>
      </w:r>
      <w:proofErr w:type="spellEnd"/>
      <w:r w:rsidRPr="005E7D2F">
        <w:rPr>
          <w:rFonts w:ascii="Times New Roman" w:eastAsia="Times New Roman" w:hAnsi="Times New Roman" w:cs="Times New Roman"/>
          <w:spacing w:val="4"/>
          <w:sz w:val="40"/>
          <w:szCs w:val="40"/>
        </w:rPr>
        <w:t xml:space="preserve"> ıslah çalışmalarında yüksek düzeylerde </w:t>
      </w:r>
      <w:proofErr w:type="spellStart"/>
      <w:r w:rsidRPr="005E7D2F">
        <w:rPr>
          <w:rFonts w:ascii="Times New Roman" w:eastAsia="Times New Roman" w:hAnsi="Times New Roman" w:cs="Times New Roman"/>
          <w:spacing w:val="4"/>
          <w:sz w:val="40"/>
          <w:szCs w:val="40"/>
        </w:rPr>
        <w:t>glucosionalate</w:t>
      </w:r>
      <w:proofErr w:type="spellEnd"/>
      <w:r w:rsidRPr="005E7D2F">
        <w:rPr>
          <w:rFonts w:ascii="Times New Roman" w:eastAsia="Times New Roman" w:hAnsi="Times New Roman" w:cs="Times New Roman"/>
          <w:spacing w:val="4"/>
          <w:sz w:val="40"/>
          <w:szCs w:val="40"/>
        </w:rPr>
        <w:t xml:space="preserve"> maddesi içeren hatlar tespit edilmiş, kolza tohumu da bu amaca yönelik olarak kullanıma sunulmuştur. (</w:t>
      </w:r>
      <w:proofErr w:type="spellStart"/>
      <w:r w:rsidRPr="005E7D2F">
        <w:rPr>
          <w:rFonts w:ascii="Times New Roman" w:eastAsia="Times New Roman" w:hAnsi="Times New Roman" w:cs="Times New Roman"/>
          <w:spacing w:val="4"/>
          <w:sz w:val="40"/>
          <w:szCs w:val="40"/>
        </w:rPr>
        <w:t>Anon</w:t>
      </w:r>
      <w:proofErr w:type="spellEnd"/>
      <w:r w:rsidRPr="005E7D2F">
        <w:rPr>
          <w:rFonts w:ascii="Times New Roman" w:eastAsia="Times New Roman" w:hAnsi="Times New Roman" w:cs="Times New Roman"/>
          <w:spacing w:val="4"/>
          <w:sz w:val="40"/>
          <w:szCs w:val="40"/>
        </w:rPr>
        <w:t xml:space="preserve">, 1997 a; </w:t>
      </w:r>
      <w:proofErr w:type="spellStart"/>
      <w:r w:rsidRPr="005E7D2F">
        <w:rPr>
          <w:rFonts w:ascii="Times New Roman" w:eastAsia="Times New Roman" w:hAnsi="Times New Roman" w:cs="Times New Roman"/>
          <w:spacing w:val="4"/>
          <w:sz w:val="40"/>
          <w:szCs w:val="40"/>
        </w:rPr>
        <w:t>Pritts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Kelly</w:t>
      </w:r>
      <w:proofErr w:type="spellEnd"/>
      <w:r w:rsidRPr="005E7D2F">
        <w:rPr>
          <w:rFonts w:ascii="Times New Roman" w:eastAsia="Times New Roman" w:hAnsi="Times New Roman" w:cs="Times New Roman"/>
          <w:spacing w:val="4"/>
          <w:sz w:val="40"/>
          <w:szCs w:val="40"/>
        </w:rPr>
        <w:t xml:space="preserve">, 1999). Yapılan çalışmalarda </w:t>
      </w:r>
      <w:proofErr w:type="spellStart"/>
      <w:r w:rsidRPr="005E7D2F">
        <w:rPr>
          <w:rFonts w:ascii="Times New Roman" w:eastAsia="Times New Roman" w:hAnsi="Times New Roman" w:cs="Times New Roman"/>
          <w:spacing w:val="4"/>
          <w:sz w:val="40"/>
          <w:szCs w:val="40"/>
        </w:rPr>
        <w:t>broccoli</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kompost</w:t>
      </w:r>
      <w:proofErr w:type="spellEnd"/>
      <w:r w:rsidRPr="005E7D2F">
        <w:rPr>
          <w:rFonts w:ascii="Times New Roman" w:eastAsia="Times New Roman" w:hAnsi="Times New Roman" w:cs="Times New Roman"/>
          <w:spacing w:val="4"/>
          <w:sz w:val="40"/>
          <w:szCs w:val="40"/>
        </w:rPr>
        <w:t xml:space="preserve"> ve </w:t>
      </w:r>
      <w:proofErr w:type="spellStart"/>
      <w:r w:rsidRPr="005E7D2F">
        <w:rPr>
          <w:rFonts w:ascii="Times New Roman" w:eastAsia="Times New Roman" w:hAnsi="Times New Roman" w:cs="Times New Roman"/>
          <w:spacing w:val="4"/>
          <w:sz w:val="40"/>
          <w:szCs w:val="40"/>
        </w:rPr>
        <w:t>mycorhiza</w:t>
      </w:r>
      <w:proofErr w:type="spellEnd"/>
      <w:r w:rsidRPr="005E7D2F">
        <w:rPr>
          <w:rFonts w:ascii="Times New Roman" w:eastAsia="Times New Roman" w:hAnsi="Times New Roman" w:cs="Times New Roman"/>
          <w:spacing w:val="4"/>
          <w:sz w:val="40"/>
          <w:szCs w:val="40"/>
        </w:rPr>
        <w:t xml:space="preserve"> ilavesinin topraktaki kök patojenlerini kontrol altında tutma etkisinin diğer kimyasal uygulamalara yakın bir sonuç sağladığı gözlenmiştir. Yine bitkilerin dikilmesi sırasında fidelikte yetiştirilen çıplak köklü fidelerin aksine, küçük poşetlerdeki </w:t>
      </w:r>
      <w:proofErr w:type="gramStart"/>
      <w:r w:rsidRPr="005E7D2F">
        <w:rPr>
          <w:rFonts w:ascii="Times New Roman" w:eastAsia="Times New Roman" w:hAnsi="Times New Roman" w:cs="Times New Roman"/>
          <w:spacing w:val="4"/>
          <w:sz w:val="40"/>
          <w:szCs w:val="40"/>
        </w:rPr>
        <w:t>steril</w:t>
      </w:r>
      <w:proofErr w:type="gramEnd"/>
      <w:r w:rsidRPr="005E7D2F">
        <w:rPr>
          <w:rFonts w:ascii="Times New Roman" w:eastAsia="Times New Roman" w:hAnsi="Times New Roman" w:cs="Times New Roman"/>
          <w:spacing w:val="4"/>
          <w:sz w:val="40"/>
          <w:szCs w:val="40"/>
        </w:rPr>
        <w:t xml:space="preserve"> ortamlarda yetiştirilen fidelerin </w:t>
      </w:r>
      <w:proofErr w:type="spellStart"/>
      <w:r w:rsidRPr="005E7D2F">
        <w:rPr>
          <w:rFonts w:ascii="Times New Roman" w:eastAsia="Times New Roman" w:hAnsi="Times New Roman" w:cs="Times New Roman"/>
          <w:spacing w:val="4"/>
          <w:sz w:val="40"/>
          <w:szCs w:val="40"/>
        </w:rPr>
        <w:t>fumige</w:t>
      </w:r>
      <w:proofErr w:type="spellEnd"/>
      <w:r w:rsidRPr="005E7D2F">
        <w:rPr>
          <w:rFonts w:ascii="Times New Roman" w:eastAsia="Times New Roman" w:hAnsi="Times New Roman" w:cs="Times New Roman"/>
          <w:spacing w:val="4"/>
          <w:sz w:val="40"/>
          <w:szCs w:val="40"/>
        </w:rPr>
        <w:t xml:space="preserve"> edilmemiş topraklardaki fidelere göre %38.5 oranında daha verimli olduğu saptanmıştır (</w:t>
      </w:r>
      <w:proofErr w:type="spellStart"/>
      <w:r w:rsidRPr="005E7D2F">
        <w:rPr>
          <w:rFonts w:ascii="Times New Roman" w:eastAsia="Times New Roman" w:hAnsi="Times New Roman" w:cs="Times New Roman"/>
          <w:spacing w:val="4"/>
          <w:sz w:val="40"/>
          <w:szCs w:val="40"/>
        </w:rPr>
        <w:t>Sanches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Ingham</w:t>
      </w:r>
      <w:proofErr w:type="spellEnd"/>
      <w:r w:rsidRPr="005E7D2F">
        <w:rPr>
          <w:rFonts w:ascii="Times New Roman" w:eastAsia="Times New Roman" w:hAnsi="Times New Roman" w:cs="Times New Roman"/>
          <w:spacing w:val="4"/>
          <w:sz w:val="40"/>
          <w:szCs w:val="40"/>
        </w:rPr>
        <w:t xml:space="preserve">, </w:t>
      </w:r>
      <w:r w:rsidRPr="005E7D2F">
        <w:rPr>
          <w:rFonts w:ascii="Times New Roman" w:eastAsia="Times New Roman" w:hAnsi="Times New Roman" w:cs="Times New Roman"/>
          <w:spacing w:val="4"/>
          <w:sz w:val="40"/>
          <w:szCs w:val="40"/>
        </w:rPr>
        <w:lastRenderedPageBreak/>
        <w:t>1996).</w:t>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b/>
          <w:bCs/>
          <w:i/>
          <w:iCs/>
          <w:spacing w:val="4"/>
          <w:sz w:val="40"/>
          <w:szCs w:val="40"/>
        </w:rPr>
        <w:t>Çilek Yetiştiriciliğinde Kullanılan Organik Gübre Materyalleri:</w:t>
      </w:r>
      <w:r w:rsidRPr="005E7D2F">
        <w:rPr>
          <w:rFonts w:ascii="Times New Roman" w:eastAsia="Times New Roman" w:hAnsi="Times New Roman" w:cs="Times New Roman"/>
          <w:spacing w:val="4"/>
          <w:sz w:val="40"/>
          <w:szCs w:val="40"/>
        </w:rPr>
        <w:br/>
        <w:t>Bilindiği gibi organik yetiştiricilikte sentetik gübre materyallerinin yerine organik kökenli ya da doğada bulunabilen maddelerden faydalanılmaktadır. Çilek yetiştiriciliğinde kullanılabilen bazı organik gübre kaynakları, besin değerleri ve elverişli hale geçme durumları Çizelge 1'de özetlenmiştir.</w:t>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b/>
          <w:bCs/>
          <w:i/>
          <w:iCs/>
          <w:spacing w:val="4"/>
          <w:sz w:val="40"/>
          <w:szCs w:val="40"/>
        </w:rPr>
        <w:t>Çilek Yetiştiriciliğinde Zararlıların Organik Yöntemlerle kontrolü:</w:t>
      </w:r>
      <w:r w:rsidRPr="005E7D2F">
        <w:rPr>
          <w:rFonts w:ascii="Times New Roman" w:eastAsia="Times New Roman" w:hAnsi="Times New Roman" w:cs="Times New Roman"/>
          <w:spacing w:val="4"/>
          <w:sz w:val="40"/>
          <w:szCs w:val="40"/>
        </w:rPr>
        <w:br/>
        <w:t xml:space="preserve">Bütün ürünlerde olduğu gibi, çilekte de problem olan pek çok zararlı etmeni vardır. Bunlarla mücadelede öncelikle, belirli bölgelerde yaygın olan zararlıların doğru bir şekilde teşhisi gereklidir. Çileklerde üretim bölgesine göre zararlı problemleri faklılık gösterir. Bununla birlikte yaygın olan zararlılar; </w:t>
      </w:r>
      <w:proofErr w:type="gramStart"/>
      <w:r w:rsidRPr="005E7D2F">
        <w:rPr>
          <w:rFonts w:ascii="Times New Roman" w:eastAsia="Times New Roman" w:hAnsi="Times New Roman" w:cs="Times New Roman"/>
          <w:spacing w:val="4"/>
          <w:sz w:val="40"/>
          <w:szCs w:val="40"/>
        </w:rPr>
        <w:t>beyaz sinekler</w:t>
      </w:r>
      <w:proofErr w:type="gramEnd"/>
      <w:r w:rsidRPr="005E7D2F">
        <w:rPr>
          <w:rFonts w:ascii="Times New Roman" w:eastAsia="Times New Roman" w:hAnsi="Times New Roman" w:cs="Times New Roman"/>
          <w:spacing w:val="4"/>
          <w:sz w:val="40"/>
          <w:szCs w:val="40"/>
        </w:rPr>
        <w:t xml:space="preserve">, çilek bitleri, çilek kök kurtları, </w:t>
      </w:r>
      <w:proofErr w:type="spellStart"/>
      <w:r w:rsidRPr="005E7D2F">
        <w:rPr>
          <w:rFonts w:ascii="Times New Roman" w:eastAsia="Times New Roman" w:hAnsi="Times New Roman" w:cs="Times New Roman"/>
          <w:spacing w:val="4"/>
          <w:sz w:val="40"/>
          <w:szCs w:val="40"/>
        </w:rPr>
        <w:t>Lygus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ssp</w:t>
      </w:r>
      <w:proofErr w:type="spellEnd"/>
      <w:r w:rsidRPr="005E7D2F">
        <w:rPr>
          <w:rFonts w:ascii="Times New Roman" w:eastAsia="Times New Roman" w:hAnsi="Times New Roman" w:cs="Times New Roman"/>
          <w:spacing w:val="4"/>
          <w:sz w:val="40"/>
          <w:szCs w:val="40"/>
        </w:rPr>
        <w:t xml:space="preserve">. </w:t>
      </w:r>
      <w:proofErr w:type="gramStart"/>
      <w:r w:rsidRPr="005E7D2F">
        <w:rPr>
          <w:rFonts w:ascii="Times New Roman" w:eastAsia="Times New Roman" w:hAnsi="Times New Roman" w:cs="Times New Roman"/>
          <w:spacing w:val="4"/>
          <w:sz w:val="40"/>
          <w:szCs w:val="40"/>
        </w:rPr>
        <w:t>ve</w:t>
      </w:r>
      <w:proofErr w:type="gramEnd"/>
      <w:r w:rsidRPr="005E7D2F">
        <w:rPr>
          <w:rFonts w:ascii="Times New Roman" w:eastAsia="Times New Roman" w:hAnsi="Times New Roman" w:cs="Times New Roman"/>
          <w:spacing w:val="4"/>
          <w:sz w:val="40"/>
          <w:szCs w:val="40"/>
        </w:rPr>
        <w:t xml:space="preserve"> kırmızı </w:t>
      </w:r>
      <w:r w:rsidRPr="005E7D2F">
        <w:rPr>
          <w:rFonts w:ascii="Times New Roman" w:eastAsia="Times New Roman" w:hAnsi="Times New Roman" w:cs="Times New Roman"/>
          <w:spacing w:val="4"/>
          <w:sz w:val="40"/>
          <w:szCs w:val="40"/>
        </w:rPr>
        <w:lastRenderedPageBreak/>
        <w:t xml:space="preserve">örümceklerdir. Aşağıda (Çizelge 2) bunlarla mücadelede </w:t>
      </w:r>
      <w:proofErr w:type="gramStart"/>
      <w:r w:rsidRPr="005E7D2F">
        <w:rPr>
          <w:rFonts w:ascii="Times New Roman" w:eastAsia="Times New Roman" w:hAnsi="Times New Roman" w:cs="Times New Roman"/>
          <w:spacing w:val="4"/>
          <w:sz w:val="40"/>
          <w:szCs w:val="40"/>
        </w:rPr>
        <w:t>ekolojik</w:t>
      </w:r>
      <w:proofErr w:type="gramEnd"/>
      <w:r w:rsidRPr="005E7D2F">
        <w:rPr>
          <w:rFonts w:ascii="Times New Roman" w:eastAsia="Times New Roman" w:hAnsi="Times New Roman" w:cs="Times New Roman"/>
          <w:spacing w:val="4"/>
          <w:sz w:val="40"/>
          <w:szCs w:val="40"/>
        </w:rPr>
        <w:t xml:space="preserve"> yaklaşımlar kısaca özetlenmiştir.</w:t>
      </w:r>
    </w:p>
    <w:p w:rsidR="005A27D7" w:rsidRPr="005E7D2F" w:rsidRDefault="005A27D7" w:rsidP="005E7D2F">
      <w:pPr>
        <w:spacing w:before="100" w:beforeAutospacing="1" w:after="240"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pacing w:val="4"/>
          <w:sz w:val="40"/>
          <w:szCs w:val="40"/>
        </w:rPr>
        <w:t>Çizelge 1. Organik Çilek Yetiştiriciliğinde Kullanımı Tavsiye Edilen Gübre Materyallerinin Besin Elementi İçerikleri ve Elverişli Hale Geçme Süreleri (</w:t>
      </w:r>
      <w:proofErr w:type="spellStart"/>
      <w:r w:rsidRPr="005E7D2F">
        <w:rPr>
          <w:rFonts w:ascii="Times New Roman" w:eastAsia="Times New Roman" w:hAnsi="Times New Roman" w:cs="Times New Roman"/>
          <w:spacing w:val="4"/>
          <w:sz w:val="40"/>
          <w:szCs w:val="40"/>
        </w:rPr>
        <w:t>Anon</w:t>
      </w:r>
      <w:proofErr w:type="spellEnd"/>
      <w:r w:rsidRPr="005E7D2F">
        <w:rPr>
          <w:rFonts w:ascii="Times New Roman" w:eastAsia="Times New Roman" w:hAnsi="Times New Roman" w:cs="Times New Roman"/>
          <w:spacing w:val="4"/>
          <w:sz w:val="40"/>
          <w:szCs w:val="40"/>
        </w:rPr>
        <w:t>, 1997 b)</w:t>
      </w:r>
    </w:p>
    <w:tbl>
      <w:tblPr>
        <w:tblW w:w="0" w:type="auto"/>
        <w:tblInd w:w="3" w:type="dxa"/>
        <w:tblCellMar>
          <w:left w:w="0" w:type="dxa"/>
          <w:right w:w="0" w:type="dxa"/>
        </w:tblCellMar>
        <w:tblLook w:val="04A0"/>
      </w:tblPr>
      <w:tblGrid>
        <w:gridCol w:w="2456"/>
        <w:gridCol w:w="1234"/>
        <w:gridCol w:w="1238"/>
        <w:gridCol w:w="1238"/>
        <w:gridCol w:w="2681"/>
      </w:tblGrid>
      <w:tr w:rsidR="005A27D7" w:rsidRPr="005E7D2F" w:rsidTr="005B3E70">
        <w:trPr>
          <w:cantSplit/>
          <w:trHeight w:val="342"/>
        </w:trPr>
        <w:tc>
          <w:tcPr>
            <w:tcW w:w="2456" w:type="dxa"/>
            <w:vMerge w:val="restart"/>
            <w:tcBorders>
              <w:top w:val="single" w:sz="8" w:space="0" w:color="auto"/>
              <w:left w:val="single" w:sz="8" w:space="0" w:color="auto"/>
              <w:bottom w:val="single" w:sz="8" w:space="0" w:color="auto"/>
              <w:right w:val="single" w:sz="8" w:space="0" w:color="auto"/>
            </w:tcBorders>
            <w:hideMark/>
          </w:tcPr>
          <w:p w:rsidR="005A27D7" w:rsidRPr="005E7D2F" w:rsidRDefault="005A27D7" w:rsidP="005E7D2F">
            <w:pPr>
              <w:spacing w:before="180" w:after="180" w:line="360" w:lineRule="auto"/>
              <w:ind w:left="65"/>
              <w:rPr>
                <w:rFonts w:ascii="Times New Roman" w:eastAsia="Times New Roman" w:hAnsi="Times New Roman" w:cs="Times New Roman"/>
                <w:sz w:val="40"/>
                <w:szCs w:val="40"/>
              </w:rPr>
            </w:pPr>
            <w:r w:rsidRPr="005E7D2F">
              <w:rPr>
                <w:rFonts w:ascii="Times New Roman" w:eastAsia="Times New Roman" w:hAnsi="Times New Roman" w:cs="Times New Roman"/>
                <w:b/>
                <w:bCs/>
                <w:spacing w:val="-6"/>
                <w:sz w:val="40"/>
                <w:szCs w:val="40"/>
              </w:rPr>
              <w:t>Organik Gübre</w:t>
            </w:r>
          </w:p>
        </w:tc>
        <w:tc>
          <w:tcPr>
            <w:tcW w:w="2472" w:type="dxa"/>
            <w:gridSpan w:val="2"/>
            <w:tcBorders>
              <w:top w:val="single" w:sz="8" w:space="0" w:color="auto"/>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50"/>
              <w:rPr>
                <w:rFonts w:ascii="Times New Roman" w:eastAsia="Times New Roman" w:hAnsi="Times New Roman" w:cs="Times New Roman"/>
                <w:sz w:val="40"/>
                <w:szCs w:val="40"/>
              </w:rPr>
            </w:pPr>
            <w:r w:rsidRPr="005E7D2F">
              <w:rPr>
                <w:rFonts w:ascii="Times New Roman" w:eastAsia="Times New Roman" w:hAnsi="Times New Roman" w:cs="Times New Roman"/>
                <w:b/>
                <w:bCs/>
                <w:spacing w:val="-7"/>
                <w:sz w:val="40"/>
                <w:szCs w:val="40"/>
              </w:rPr>
              <w:t>Besin Değeri (kg/100 kg)</w:t>
            </w:r>
          </w:p>
        </w:tc>
        <w:tc>
          <w:tcPr>
            <w:tcW w:w="1238" w:type="dxa"/>
            <w:tcBorders>
              <w:top w:val="single" w:sz="8" w:space="0" w:color="auto"/>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50"/>
              <w:rPr>
                <w:rFonts w:ascii="Times New Roman" w:eastAsia="Times New Roman" w:hAnsi="Times New Roman" w:cs="Times New Roman"/>
                <w:sz w:val="40"/>
                <w:szCs w:val="40"/>
              </w:rPr>
            </w:pPr>
            <w:r w:rsidRPr="005E7D2F">
              <w:rPr>
                <w:rFonts w:ascii="Times New Roman" w:eastAsia="Times New Roman" w:hAnsi="Times New Roman" w:cs="Times New Roman"/>
                <w:b/>
                <w:bCs/>
                <w:spacing w:val="-7"/>
                <w:sz w:val="40"/>
                <w:szCs w:val="40"/>
              </w:rPr>
              <w:t> </w:t>
            </w:r>
          </w:p>
        </w:tc>
        <w:tc>
          <w:tcPr>
            <w:tcW w:w="1888" w:type="dxa"/>
            <w:vMerge w:val="restart"/>
            <w:tcBorders>
              <w:top w:val="single" w:sz="8" w:space="0" w:color="auto"/>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41"/>
              <w:rPr>
                <w:rFonts w:ascii="Times New Roman" w:eastAsia="Times New Roman" w:hAnsi="Times New Roman" w:cs="Times New Roman"/>
                <w:sz w:val="40"/>
                <w:szCs w:val="40"/>
              </w:rPr>
            </w:pPr>
            <w:r w:rsidRPr="005E7D2F">
              <w:rPr>
                <w:rFonts w:ascii="Times New Roman" w:eastAsia="Times New Roman" w:hAnsi="Times New Roman" w:cs="Times New Roman"/>
                <w:b/>
                <w:bCs/>
                <w:spacing w:val="-5"/>
                <w:sz w:val="40"/>
                <w:szCs w:val="40"/>
              </w:rPr>
              <w:t xml:space="preserve">Elverişli     </w:t>
            </w:r>
            <w:r w:rsidRPr="005E7D2F">
              <w:rPr>
                <w:rFonts w:ascii="Times New Roman" w:eastAsia="Times New Roman" w:hAnsi="Times New Roman" w:cs="Times New Roman"/>
                <w:b/>
                <w:bCs/>
                <w:spacing w:val="-8"/>
                <w:sz w:val="40"/>
                <w:szCs w:val="40"/>
              </w:rPr>
              <w:t>Hale</w:t>
            </w:r>
          </w:p>
          <w:p w:rsidR="005A27D7" w:rsidRPr="005E7D2F" w:rsidRDefault="005A27D7" w:rsidP="005E7D2F">
            <w:pPr>
              <w:spacing w:before="100" w:beforeAutospacing="1" w:after="72"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b/>
                <w:bCs/>
                <w:spacing w:val="-5"/>
                <w:sz w:val="40"/>
                <w:szCs w:val="40"/>
              </w:rPr>
              <w:t>Geçme Süresi</w:t>
            </w:r>
          </w:p>
        </w:tc>
      </w:tr>
      <w:tr w:rsidR="005A27D7" w:rsidRPr="005E7D2F" w:rsidTr="005B3E70">
        <w:trPr>
          <w:cantSplit/>
          <w:trHeight w:val="317"/>
        </w:trPr>
        <w:tc>
          <w:tcPr>
            <w:tcW w:w="0" w:type="auto"/>
            <w:vMerge/>
            <w:tcBorders>
              <w:top w:val="single" w:sz="8" w:space="0" w:color="auto"/>
              <w:left w:val="single" w:sz="8" w:space="0" w:color="auto"/>
              <w:bottom w:val="single" w:sz="8" w:space="0" w:color="auto"/>
              <w:right w:val="single" w:sz="8" w:space="0" w:color="auto"/>
            </w:tcBorders>
            <w:vAlign w:val="center"/>
            <w:hideMark/>
          </w:tcPr>
          <w:p w:rsidR="005A27D7" w:rsidRPr="005E7D2F" w:rsidRDefault="005A27D7" w:rsidP="005E7D2F">
            <w:pPr>
              <w:spacing w:after="0" w:line="360" w:lineRule="auto"/>
              <w:rPr>
                <w:rFonts w:ascii="Times New Roman" w:eastAsia="Times New Roman" w:hAnsi="Times New Roman" w:cs="Times New Roman"/>
                <w:sz w:val="40"/>
                <w:szCs w:val="40"/>
              </w:rPr>
            </w:pPr>
          </w:p>
        </w:tc>
        <w:tc>
          <w:tcPr>
            <w:tcW w:w="1234"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50"/>
              <w:rPr>
                <w:rFonts w:ascii="Times New Roman" w:eastAsia="Times New Roman" w:hAnsi="Times New Roman" w:cs="Times New Roman"/>
                <w:sz w:val="40"/>
                <w:szCs w:val="40"/>
              </w:rPr>
            </w:pPr>
            <w:r w:rsidRPr="005E7D2F">
              <w:rPr>
                <w:rFonts w:ascii="Times New Roman" w:eastAsia="Times New Roman" w:hAnsi="Times New Roman" w:cs="Times New Roman"/>
                <w:sz w:val="40"/>
                <w:szCs w:val="40"/>
              </w:rPr>
              <w:t>N</w:t>
            </w:r>
          </w:p>
        </w:tc>
        <w:tc>
          <w:tcPr>
            <w:tcW w:w="1238" w:type="dxa"/>
            <w:tcBorders>
              <w:top w:val="single" w:sz="8" w:space="0" w:color="auto"/>
              <w:left w:val="nil"/>
              <w:bottom w:val="single" w:sz="8" w:space="0" w:color="auto"/>
              <w:right w:val="single" w:sz="8" w:space="0" w:color="auto"/>
            </w:tcBorders>
            <w:hideMark/>
          </w:tcPr>
          <w:p w:rsidR="005A27D7" w:rsidRPr="005E7D2F" w:rsidRDefault="005A27D7" w:rsidP="005E7D2F">
            <w:pPr>
              <w:spacing w:before="144" w:after="0" w:line="360" w:lineRule="auto"/>
              <w:ind w:right="383"/>
              <w:rPr>
                <w:rFonts w:ascii="Times New Roman" w:eastAsia="Times New Roman" w:hAnsi="Times New Roman" w:cs="Times New Roman"/>
                <w:sz w:val="40"/>
                <w:szCs w:val="40"/>
              </w:rPr>
            </w:pPr>
            <w:r w:rsidRPr="005E7D2F">
              <w:rPr>
                <w:rFonts w:ascii="Times New Roman" w:eastAsia="Times New Roman" w:hAnsi="Times New Roman" w:cs="Times New Roman"/>
                <w:b/>
                <w:bCs/>
                <w:sz w:val="40"/>
                <w:szCs w:val="40"/>
              </w:rPr>
              <w:t>P</w:t>
            </w:r>
            <w:r w:rsidRPr="005E7D2F">
              <w:rPr>
                <w:rFonts w:ascii="Times New Roman" w:eastAsia="Times New Roman" w:hAnsi="Times New Roman" w:cs="Times New Roman"/>
                <w:sz w:val="40"/>
                <w:szCs w:val="40"/>
                <w:vertAlign w:val="subscript"/>
              </w:rPr>
              <w:t>2</w:t>
            </w:r>
            <w:r w:rsidRPr="005E7D2F">
              <w:rPr>
                <w:rFonts w:ascii="Times New Roman" w:eastAsia="Times New Roman" w:hAnsi="Times New Roman" w:cs="Times New Roman"/>
                <w:b/>
                <w:bCs/>
                <w:sz w:val="40"/>
                <w:szCs w:val="40"/>
              </w:rPr>
              <w:t>0</w:t>
            </w:r>
            <w:r w:rsidRPr="005E7D2F">
              <w:rPr>
                <w:rFonts w:ascii="Times New Roman" w:eastAsia="Times New Roman" w:hAnsi="Times New Roman" w:cs="Times New Roman"/>
                <w:b/>
                <w:bCs/>
                <w:sz w:val="40"/>
                <w:szCs w:val="40"/>
                <w:vertAlign w:val="subscript"/>
              </w:rPr>
              <w:t>5</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473"/>
              <w:rPr>
                <w:rFonts w:ascii="Times New Roman" w:eastAsia="Times New Roman" w:hAnsi="Times New Roman" w:cs="Times New Roman"/>
                <w:sz w:val="40"/>
                <w:szCs w:val="40"/>
              </w:rPr>
            </w:pPr>
            <w:r w:rsidRPr="005E7D2F">
              <w:rPr>
                <w:rFonts w:ascii="Times New Roman" w:eastAsia="Times New Roman" w:hAnsi="Times New Roman" w:cs="Times New Roman"/>
                <w:spacing w:val="-6"/>
                <w:sz w:val="40"/>
                <w:szCs w:val="40"/>
              </w:rPr>
              <w:t>K 0</w:t>
            </w:r>
          </w:p>
        </w:tc>
        <w:tc>
          <w:tcPr>
            <w:tcW w:w="0" w:type="auto"/>
            <w:vMerge/>
            <w:tcBorders>
              <w:top w:val="single" w:sz="8" w:space="0" w:color="auto"/>
              <w:left w:val="nil"/>
              <w:bottom w:val="single" w:sz="8" w:space="0" w:color="auto"/>
              <w:right w:val="single" w:sz="8" w:space="0" w:color="auto"/>
            </w:tcBorders>
            <w:vAlign w:val="center"/>
            <w:hideMark/>
          </w:tcPr>
          <w:p w:rsidR="005A27D7" w:rsidRPr="005E7D2F" w:rsidRDefault="005A27D7" w:rsidP="005E7D2F">
            <w:pPr>
              <w:spacing w:after="0" w:line="360" w:lineRule="auto"/>
              <w:rPr>
                <w:rFonts w:ascii="Times New Roman" w:eastAsia="Times New Roman" w:hAnsi="Times New Roman" w:cs="Times New Roman"/>
                <w:sz w:val="40"/>
                <w:szCs w:val="40"/>
              </w:rPr>
            </w:pPr>
          </w:p>
        </w:tc>
      </w:tr>
      <w:tr w:rsidR="005A27D7" w:rsidRPr="005E7D2F" w:rsidTr="005B3E70">
        <w:trPr>
          <w:trHeight w:val="298"/>
        </w:trPr>
        <w:tc>
          <w:tcPr>
            <w:tcW w:w="2456" w:type="dxa"/>
            <w:tcBorders>
              <w:top w:val="nil"/>
              <w:left w:val="single" w:sz="8" w:space="0" w:color="auto"/>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65"/>
              <w:rPr>
                <w:rFonts w:ascii="Times New Roman" w:eastAsia="Times New Roman" w:hAnsi="Times New Roman" w:cs="Times New Roman"/>
                <w:sz w:val="40"/>
                <w:szCs w:val="40"/>
              </w:rPr>
            </w:pPr>
            <w:r w:rsidRPr="005E7D2F">
              <w:rPr>
                <w:rFonts w:ascii="Times New Roman" w:eastAsia="Times New Roman" w:hAnsi="Times New Roman" w:cs="Times New Roman"/>
                <w:spacing w:val="-8"/>
                <w:sz w:val="40"/>
                <w:szCs w:val="40"/>
              </w:rPr>
              <w:t>Mezbaha Artıkları</w:t>
            </w:r>
          </w:p>
        </w:tc>
        <w:tc>
          <w:tcPr>
            <w:tcW w:w="1234"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500"/>
              <w:rPr>
                <w:rFonts w:ascii="Times New Roman" w:eastAsia="Times New Roman" w:hAnsi="Times New Roman" w:cs="Times New Roman"/>
                <w:sz w:val="40"/>
                <w:szCs w:val="40"/>
              </w:rPr>
            </w:pPr>
            <w:r w:rsidRPr="005E7D2F">
              <w:rPr>
                <w:rFonts w:ascii="Times New Roman" w:eastAsia="Times New Roman" w:hAnsi="Times New Roman" w:cs="Times New Roman"/>
                <w:sz w:val="40"/>
                <w:szCs w:val="40"/>
              </w:rPr>
              <w:t>7</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pacing w:val="-22"/>
                <w:sz w:val="40"/>
                <w:szCs w:val="40"/>
              </w:rPr>
              <w:t>10</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83"/>
              <w:rPr>
                <w:rFonts w:ascii="Times New Roman" w:eastAsia="Times New Roman" w:hAnsi="Times New Roman" w:cs="Times New Roman"/>
                <w:sz w:val="40"/>
                <w:szCs w:val="40"/>
              </w:rPr>
            </w:pPr>
            <w:r w:rsidRPr="005E7D2F">
              <w:rPr>
                <w:rFonts w:ascii="Times New Roman" w:eastAsia="Times New Roman" w:hAnsi="Times New Roman" w:cs="Times New Roman"/>
                <w:spacing w:val="-7"/>
                <w:sz w:val="40"/>
                <w:szCs w:val="40"/>
              </w:rPr>
              <w:t>0,5</w:t>
            </w:r>
          </w:p>
        </w:tc>
        <w:tc>
          <w:tcPr>
            <w:tcW w:w="188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41"/>
              <w:rPr>
                <w:rFonts w:ascii="Times New Roman" w:eastAsia="Times New Roman" w:hAnsi="Times New Roman" w:cs="Times New Roman"/>
                <w:sz w:val="40"/>
                <w:szCs w:val="40"/>
              </w:rPr>
            </w:pPr>
            <w:r w:rsidRPr="005E7D2F">
              <w:rPr>
                <w:rFonts w:ascii="Times New Roman" w:eastAsia="Times New Roman" w:hAnsi="Times New Roman" w:cs="Times New Roman"/>
                <w:spacing w:val="-5"/>
                <w:sz w:val="40"/>
                <w:szCs w:val="40"/>
              </w:rPr>
              <w:t>Orta</w:t>
            </w:r>
          </w:p>
        </w:tc>
      </w:tr>
      <w:tr w:rsidR="005A27D7" w:rsidRPr="005E7D2F" w:rsidTr="005B3E70">
        <w:trPr>
          <w:trHeight w:val="298"/>
        </w:trPr>
        <w:tc>
          <w:tcPr>
            <w:tcW w:w="2456" w:type="dxa"/>
            <w:tcBorders>
              <w:top w:val="nil"/>
              <w:left w:val="single" w:sz="8" w:space="0" w:color="auto"/>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65"/>
              <w:rPr>
                <w:rFonts w:ascii="Times New Roman" w:eastAsia="Times New Roman" w:hAnsi="Times New Roman" w:cs="Times New Roman"/>
                <w:sz w:val="40"/>
                <w:szCs w:val="40"/>
              </w:rPr>
            </w:pPr>
            <w:r w:rsidRPr="005E7D2F">
              <w:rPr>
                <w:rFonts w:ascii="Times New Roman" w:eastAsia="Times New Roman" w:hAnsi="Times New Roman" w:cs="Times New Roman"/>
                <w:spacing w:val="-10"/>
                <w:sz w:val="40"/>
                <w:szCs w:val="40"/>
              </w:rPr>
              <w:t>Kemik Tozu</w:t>
            </w:r>
          </w:p>
        </w:tc>
        <w:tc>
          <w:tcPr>
            <w:tcW w:w="1234"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92"/>
              <w:rPr>
                <w:rFonts w:ascii="Times New Roman" w:eastAsia="Times New Roman" w:hAnsi="Times New Roman" w:cs="Times New Roman"/>
                <w:sz w:val="40"/>
                <w:szCs w:val="40"/>
              </w:rPr>
            </w:pPr>
            <w:r w:rsidRPr="005E7D2F">
              <w:rPr>
                <w:rFonts w:ascii="Times New Roman" w:eastAsia="Times New Roman" w:hAnsi="Times New Roman" w:cs="Times New Roman"/>
                <w:spacing w:val="-10"/>
                <w:sz w:val="40"/>
                <w:szCs w:val="40"/>
              </w:rPr>
              <w:t>2-6</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pacing w:val="-7"/>
                <w:sz w:val="40"/>
                <w:szCs w:val="40"/>
              </w:rPr>
              <w:t>15-27</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473"/>
              <w:rPr>
                <w:rFonts w:ascii="Times New Roman" w:eastAsia="Times New Roman" w:hAnsi="Times New Roman" w:cs="Times New Roman"/>
                <w:sz w:val="40"/>
                <w:szCs w:val="40"/>
              </w:rPr>
            </w:pPr>
            <w:r w:rsidRPr="005E7D2F">
              <w:rPr>
                <w:rFonts w:ascii="Times New Roman" w:eastAsia="Times New Roman" w:hAnsi="Times New Roman" w:cs="Times New Roman"/>
                <w:sz w:val="40"/>
                <w:szCs w:val="40"/>
              </w:rPr>
              <w:t>0</w:t>
            </w:r>
          </w:p>
        </w:tc>
        <w:tc>
          <w:tcPr>
            <w:tcW w:w="188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41"/>
              <w:rPr>
                <w:rFonts w:ascii="Times New Roman" w:eastAsia="Times New Roman" w:hAnsi="Times New Roman" w:cs="Times New Roman"/>
                <w:sz w:val="40"/>
                <w:szCs w:val="40"/>
              </w:rPr>
            </w:pPr>
            <w:r w:rsidRPr="005E7D2F">
              <w:rPr>
                <w:rFonts w:ascii="Times New Roman" w:eastAsia="Times New Roman" w:hAnsi="Times New Roman" w:cs="Times New Roman"/>
                <w:spacing w:val="-10"/>
                <w:sz w:val="40"/>
                <w:szCs w:val="40"/>
              </w:rPr>
              <w:t>Yavaş</w:t>
            </w:r>
          </w:p>
        </w:tc>
      </w:tr>
      <w:tr w:rsidR="005A27D7" w:rsidRPr="005E7D2F" w:rsidTr="005B3E70">
        <w:trPr>
          <w:trHeight w:val="298"/>
        </w:trPr>
        <w:tc>
          <w:tcPr>
            <w:tcW w:w="2456" w:type="dxa"/>
            <w:tcBorders>
              <w:top w:val="nil"/>
              <w:left w:val="single" w:sz="8" w:space="0" w:color="auto"/>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65"/>
              <w:rPr>
                <w:rFonts w:ascii="Times New Roman" w:eastAsia="Times New Roman" w:hAnsi="Times New Roman" w:cs="Times New Roman"/>
                <w:sz w:val="40"/>
                <w:szCs w:val="40"/>
              </w:rPr>
            </w:pPr>
            <w:proofErr w:type="spellStart"/>
            <w:r w:rsidRPr="005E7D2F">
              <w:rPr>
                <w:rFonts w:ascii="Times New Roman" w:eastAsia="Times New Roman" w:hAnsi="Times New Roman" w:cs="Times New Roman"/>
                <w:spacing w:val="-7"/>
                <w:sz w:val="40"/>
                <w:szCs w:val="40"/>
              </w:rPr>
              <w:t>Kompost</w:t>
            </w:r>
            <w:proofErr w:type="spellEnd"/>
          </w:p>
        </w:tc>
        <w:tc>
          <w:tcPr>
            <w:tcW w:w="1234"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02"/>
              <w:rPr>
                <w:rFonts w:ascii="Times New Roman" w:eastAsia="Times New Roman" w:hAnsi="Times New Roman" w:cs="Times New Roman"/>
                <w:sz w:val="40"/>
                <w:szCs w:val="40"/>
              </w:rPr>
            </w:pPr>
            <w:r w:rsidRPr="005E7D2F">
              <w:rPr>
                <w:rFonts w:ascii="Times New Roman" w:eastAsia="Times New Roman" w:hAnsi="Times New Roman" w:cs="Times New Roman"/>
                <w:spacing w:val="-7"/>
                <w:sz w:val="40"/>
                <w:szCs w:val="40"/>
              </w:rPr>
              <w:t>1,5-3,5</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pacing w:val="-6"/>
                <w:sz w:val="40"/>
                <w:szCs w:val="40"/>
              </w:rPr>
              <w:t>0,5-1,0</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293"/>
              <w:rPr>
                <w:rFonts w:ascii="Times New Roman" w:eastAsia="Times New Roman" w:hAnsi="Times New Roman" w:cs="Times New Roman"/>
                <w:sz w:val="40"/>
                <w:szCs w:val="40"/>
              </w:rPr>
            </w:pPr>
            <w:r w:rsidRPr="005E7D2F">
              <w:rPr>
                <w:rFonts w:ascii="Times New Roman" w:eastAsia="Times New Roman" w:hAnsi="Times New Roman" w:cs="Times New Roman"/>
                <w:spacing w:val="-7"/>
                <w:sz w:val="40"/>
                <w:szCs w:val="40"/>
              </w:rPr>
              <w:t>1,0-2,0</w:t>
            </w:r>
          </w:p>
        </w:tc>
        <w:tc>
          <w:tcPr>
            <w:tcW w:w="188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41"/>
              <w:rPr>
                <w:rFonts w:ascii="Times New Roman" w:eastAsia="Times New Roman" w:hAnsi="Times New Roman" w:cs="Times New Roman"/>
                <w:sz w:val="40"/>
                <w:szCs w:val="40"/>
              </w:rPr>
            </w:pPr>
            <w:r w:rsidRPr="005E7D2F">
              <w:rPr>
                <w:rFonts w:ascii="Times New Roman" w:eastAsia="Times New Roman" w:hAnsi="Times New Roman" w:cs="Times New Roman"/>
                <w:spacing w:val="-9"/>
                <w:sz w:val="40"/>
                <w:szCs w:val="40"/>
              </w:rPr>
              <w:t>Yavaş</w:t>
            </w:r>
          </w:p>
        </w:tc>
      </w:tr>
      <w:tr w:rsidR="005A27D7" w:rsidRPr="005E7D2F" w:rsidTr="005B3E70">
        <w:trPr>
          <w:trHeight w:val="298"/>
        </w:trPr>
        <w:tc>
          <w:tcPr>
            <w:tcW w:w="2456" w:type="dxa"/>
            <w:tcBorders>
              <w:top w:val="nil"/>
              <w:left w:val="single" w:sz="8" w:space="0" w:color="auto"/>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65"/>
              <w:rPr>
                <w:rFonts w:ascii="Times New Roman" w:eastAsia="Times New Roman" w:hAnsi="Times New Roman" w:cs="Times New Roman"/>
                <w:sz w:val="40"/>
                <w:szCs w:val="40"/>
              </w:rPr>
            </w:pPr>
            <w:r w:rsidRPr="005E7D2F">
              <w:rPr>
                <w:rFonts w:ascii="Times New Roman" w:eastAsia="Times New Roman" w:hAnsi="Times New Roman" w:cs="Times New Roman"/>
                <w:spacing w:val="-7"/>
                <w:sz w:val="40"/>
                <w:szCs w:val="40"/>
              </w:rPr>
              <w:t>Pamuk Tohumu Artıkları</w:t>
            </w:r>
          </w:p>
        </w:tc>
        <w:tc>
          <w:tcPr>
            <w:tcW w:w="1234"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500"/>
              <w:rPr>
                <w:rFonts w:ascii="Times New Roman" w:eastAsia="Times New Roman" w:hAnsi="Times New Roman" w:cs="Times New Roman"/>
                <w:sz w:val="40"/>
                <w:szCs w:val="40"/>
              </w:rPr>
            </w:pPr>
            <w:r w:rsidRPr="005E7D2F">
              <w:rPr>
                <w:rFonts w:ascii="Times New Roman" w:eastAsia="Times New Roman" w:hAnsi="Times New Roman" w:cs="Times New Roman"/>
                <w:sz w:val="40"/>
                <w:szCs w:val="40"/>
              </w:rPr>
              <w:t>6</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pacing w:val="-9"/>
                <w:sz w:val="40"/>
                <w:szCs w:val="40"/>
              </w:rPr>
              <w:t>2,5</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83"/>
              <w:rPr>
                <w:rFonts w:ascii="Times New Roman" w:eastAsia="Times New Roman" w:hAnsi="Times New Roman" w:cs="Times New Roman"/>
                <w:sz w:val="40"/>
                <w:szCs w:val="40"/>
              </w:rPr>
            </w:pPr>
            <w:r w:rsidRPr="005E7D2F">
              <w:rPr>
                <w:rFonts w:ascii="Times New Roman" w:eastAsia="Times New Roman" w:hAnsi="Times New Roman" w:cs="Times New Roman"/>
                <w:spacing w:val="-12"/>
                <w:sz w:val="40"/>
                <w:szCs w:val="40"/>
              </w:rPr>
              <w:t>1,7</w:t>
            </w:r>
          </w:p>
        </w:tc>
        <w:tc>
          <w:tcPr>
            <w:tcW w:w="188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41"/>
              <w:rPr>
                <w:rFonts w:ascii="Times New Roman" w:eastAsia="Times New Roman" w:hAnsi="Times New Roman" w:cs="Times New Roman"/>
                <w:sz w:val="40"/>
                <w:szCs w:val="40"/>
              </w:rPr>
            </w:pPr>
            <w:r w:rsidRPr="005E7D2F">
              <w:rPr>
                <w:rFonts w:ascii="Times New Roman" w:eastAsia="Times New Roman" w:hAnsi="Times New Roman" w:cs="Times New Roman"/>
                <w:spacing w:val="-6"/>
                <w:sz w:val="40"/>
                <w:szCs w:val="40"/>
              </w:rPr>
              <w:t>Yavaş-Orta</w:t>
            </w:r>
          </w:p>
        </w:tc>
      </w:tr>
      <w:tr w:rsidR="005A27D7" w:rsidRPr="005E7D2F" w:rsidTr="005B3E70">
        <w:trPr>
          <w:trHeight w:val="298"/>
        </w:trPr>
        <w:tc>
          <w:tcPr>
            <w:tcW w:w="2456" w:type="dxa"/>
            <w:tcBorders>
              <w:top w:val="nil"/>
              <w:left w:val="single" w:sz="8" w:space="0" w:color="auto"/>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65"/>
              <w:rPr>
                <w:rFonts w:ascii="Times New Roman" w:eastAsia="Times New Roman" w:hAnsi="Times New Roman" w:cs="Times New Roman"/>
                <w:sz w:val="40"/>
                <w:szCs w:val="40"/>
              </w:rPr>
            </w:pPr>
            <w:r w:rsidRPr="005E7D2F">
              <w:rPr>
                <w:rFonts w:ascii="Times New Roman" w:eastAsia="Times New Roman" w:hAnsi="Times New Roman" w:cs="Times New Roman"/>
                <w:spacing w:val="-9"/>
                <w:sz w:val="40"/>
                <w:szCs w:val="40"/>
              </w:rPr>
              <w:t>Kan Tozu</w:t>
            </w:r>
          </w:p>
        </w:tc>
        <w:tc>
          <w:tcPr>
            <w:tcW w:w="1234"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500"/>
              <w:rPr>
                <w:rFonts w:ascii="Times New Roman" w:eastAsia="Times New Roman" w:hAnsi="Times New Roman" w:cs="Times New Roman"/>
                <w:sz w:val="40"/>
                <w:szCs w:val="40"/>
              </w:rPr>
            </w:pPr>
            <w:r w:rsidRPr="005E7D2F">
              <w:rPr>
                <w:rFonts w:ascii="Times New Roman" w:eastAsia="Times New Roman" w:hAnsi="Times New Roman" w:cs="Times New Roman"/>
                <w:spacing w:val="-16"/>
                <w:sz w:val="40"/>
                <w:szCs w:val="40"/>
              </w:rPr>
              <w:t>12</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pacing w:val="-10"/>
                <w:sz w:val="40"/>
                <w:szCs w:val="40"/>
              </w:rPr>
              <w:t>1,5</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83"/>
              <w:rPr>
                <w:rFonts w:ascii="Times New Roman" w:eastAsia="Times New Roman" w:hAnsi="Times New Roman" w:cs="Times New Roman"/>
                <w:sz w:val="40"/>
                <w:szCs w:val="40"/>
              </w:rPr>
            </w:pPr>
            <w:r w:rsidRPr="005E7D2F">
              <w:rPr>
                <w:rFonts w:ascii="Times New Roman" w:eastAsia="Times New Roman" w:hAnsi="Times New Roman" w:cs="Times New Roman"/>
                <w:spacing w:val="-7"/>
                <w:sz w:val="40"/>
                <w:szCs w:val="40"/>
              </w:rPr>
              <w:t>0,57</w:t>
            </w:r>
          </w:p>
        </w:tc>
        <w:tc>
          <w:tcPr>
            <w:tcW w:w="188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41"/>
              <w:rPr>
                <w:rFonts w:ascii="Times New Roman" w:eastAsia="Times New Roman" w:hAnsi="Times New Roman" w:cs="Times New Roman"/>
                <w:sz w:val="40"/>
                <w:szCs w:val="40"/>
              </w:rPr>
            </w:pPr>
            <w:r w:rsidRPr="005E7D2F">
              <w:rPr>
                <w:rFonts w:ascii="Times New Roman" w:eastAsia="Times New Roman" w:hAnsi="Times New Roman" w:cs="Times New Roman"/>
                <w:spacing w:val="-6"/>
                <w:sz w:val="40"/>
                <w:szCs w:val="40"/>
              </w:rPr>
              <w:t>Orta-Hızlı</w:t>
            </w:r>
          </w:p>
        </w:tc>
      </w:tr>
      <w:tr w:rsidR="005A27D7" w:rsidRPr="005E7D2F" w:rsidTr="005B3E70">
        <w:trPr>
          <w:trHeight w:val="293"/>
        </w:trPr>
        <w:tc>
          <w:tcPr>
            <w:tcW w:w="2456" w:type="dxa"/>
            <w:tcBorders>
              <w:top w:val="nil"/>
              <w:left w:val="single" w:sz="8" w:space="0" w:color="auto"/>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65"/>
              <w:rPr>
                <w:rFonts w:ascii="Times New Roman" w:eastAsia="Times New Roman" w:hAnsi="Times New Roman" w:cs="Times New Roman"/>
                <w:sz w:val="40"/>
                <w:szCs w:val="40"/>
              </w:rPr>
            </w:pPr>
            <w:r w:rsidRPr="005E7D2F">
              <w:rPr>
                <w:rFonts w:ascii="Times New Roman" w:eastAsia="Times New Roman" w:hAnsi="Times New Roman" w:cs="Times New Roman"/>
                <w:spacing w:val="-5"/>
                <w:sz w:val="40"/>
                <w:szCs w:val="40"/>
              </w:rPr>
              <w:t xml:space="preserve">Balık Artıkları </w:t>
            </w:r>
            <w:proofErr w:type="gramStart"/>
            <w:r w:rsidRPr="005E7D2F">
              <w:rPr>
                <w:rFonts w:ascii="Times New Roman" w:eastAsia="Times New Roman" w:hAnsi="Times New Roman" w:cs="Times New Roman"/>
                <w:spacing w:val="-5"/>
                <w:sz w:val="40"/>
                <w:szCs w:val="40"/>
              </w:rPr>
              <w:lastRenderedPageBreak/>
              <w:t>(</w:t>
            </w:r>
            <w:proofErr w:type="gramEnd"/>
            <w:r w:rsidRPr="005E7D2F">
              <w:rPr>
                <w:rFonts w:ascii="Times New Roman" w:eastAsia="Times New Roman" w:hAnsi="Times New Roman" w:cs="Times New Roman"/>
                <w:spacing w:val="-5"/>
                <w:sz w:val="40"/>
                <w:szCs w:val="40"/>
              </w:rPr>
              <w:t>kuru</w:t>
            </w:r>
          </w:p>
        </w:tc>
        <w:tc>
          <w:tcPr>
            <w:tcW w:w="1234"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500"/>
              <w:rPr>
                <w:rFonts w:ascii="Times New Roman" w:eastAsia="Times New Roman" w:hAnsi="Times New Roman" w:cs="Times New Roman"/>
                <w:sz w:val="40"/>
                <w:szCs w:val="40"/>
              </w:rPr>
            </w:pPr>
            <w:r w:rsidRPr="005E7D2F">
              <w:rPr>
                <w:rFonts w:ascii="Times New Roman" w:eastAsia="Times New Roman" w:hAnsi="Times New Roman" w:cs="Times New Roman"/>
                <w:spacing w:val="-12"/>
                <w:sz w:val="40"/>
                <w:szCs w:val="40"/>
              </w:rPr>
              <w:lastRenderedPageBreak/>
              <w:t>10</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z w:val="40"/>
                <w:szCs w:val="40"/>
              </w:rPr>
              <w:t>6</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563"/>
              <w:rPr>
                <w:rFonts w:ascii="Times New Roman" w:eastAsia="Times New Roman" w:hAnsi="Times New Roman" w:cs="Times New Roman"/>
                <w:sz w:val="40"/>
                <w:szCs w:val="40"/>
              </w:rPr>
            </w:pPr>
            <w:r w:rsidRPr="005E7D2F">
              <w:rPr>
                <w:rFonts w:ascii="Times New Roman" w:eastAsia="Times New Roman" w:hAnsi="Times New Roman" w:cs="Times New Roman"/>
                <w:sz w:val="40"/>
                <w:szCs w:val="40"/>
              </w:rPr>
              <w:t>-</w:t>
            </w:r>
          </w:p>
        </w:tc>
        <w:tc>
          <w:tcPr>
            <w:tcW w:w="188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41"/>
              <w:rPr>
                <w:rFonts w:ascii="Times New Roman" w:eastAsia="Times New Roman" w:hAnsi="Times New Roman" w:cs="Times New Roman"/>
                <w:sz w:val="40"/>
                <w:szCs w:val="40"/>
              </w:rPr>
            </w:pPr>
            <w:r w:rsidRPr="005E7D2F">
              <w:rPr>
                <w:rFonts w:ascii="Times New Roman" w:eastAsia="Times New Roman" w:hAnsi="Times New Roman" w:cs="Times New Roman"/>
                <w:spacing w:val="-8"/>
                <w:sz w:val="40"/>
                <w:szCs w:val="40"/>
              </w:rPr>
              <w:t>Yavaş</w:t>
            </w:r>
          </w:p>
        </w:tc>
      </w:tr>
      <w:tr w:rsidR="005A27D7" w:rsidRPr="005E7D2F" w:rsidTr="005B3E70">
        <w:trPr>
          <w:trHeight w:val="307"/>
        </w:trPr>
        <w:tc>
          <w:tcPr>
            <w:tcW w:w="2456" w:type="dxa"/>
            <w:tcBorders>
              <w:top w:val="nil"/>
              <w:left w:val="single" w:sz="8" w:space="0" w:color="auto"/>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65"/>
              <w:rPr>
                <w:rFonts w:ascii="Times New Roman" w:eastAsia="Times New Roman" w:hAnsi="Times New Roman" w:cs="Times New Roman"/>
                <w:sz w:val="40"/>
                <w:szCs w:val="40"/>
              </w:rPr>
            </w:pPr>
            <w:r w:rsidRPr="005E7D2F">
              <w:rPr>
                <w:rFonts w:ascii="Times New Roman" w:eastAsia="Times New Roman" w:hAnsi="Times New Roman" w:cs="Times New Roman"/>
                <w:spacing w:val="-6"/>
                <w:sz w:val="40"/>
                <w:szCs w:val="40"/>
              </w:rPr>
              <w:lastRenderedPageBreak/>
              <w:t xml:space="preserve">Deniz Yosunu </w:t>
            </w:r>
            <w:proofErr w:type="gramStart"/>
            <w:r w:rsidRPr="005E7D2F">
              <w:rPr>
                <w:rFonts w:ascii="Times New Roman" w:eastAsia="Times New Roman" w:hAnsi="Times New Roman" w:cs="Times New Roman"/>
                <w:spacing w:val="-6"/>
                <w:sz w:val="40"/>
                <w:szCs w:val="40"/>
              </w:rPr>
              <w:t>(</w:t>
            </w:r>
            <w:proofErr w:type="gramEnd"/>
            <w:r w:rsidRPr="005E7D2F">
              <w:rPr>
                <w:rFonts w:ascii="Times New Roman" w:eastAsia="Times New Roman" w:hAnsi="Times New Roman" w:cs="Times New Roman"/>
                <w:spacing w:val="-6"/>
                <w:sz w:val="40"/>
                <w:szCs w:val="40"/>
              </w:rPr>
              <w:t>Toz</w:t>
            </w:r>
          </w:p>
        </w:tc>
        <w:tc>
          <w:tcPr>
            <w:tcW w:w="1234"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92"/>
              <w:rPr>
                <w:rFonts w:ascii="Times New Roman" w:eastAsia="Times New Roman" w:hAnsi="Times New Roman" w:cs="Times New Roman"/>
                <w:sz w:val="40"/>
                <w:szCs w:val="40"/>
              </w:rPr>
            </w:pPr>
            <w:r w:rsidRPr="005E7D2F">
              <w:rPr>
                <w:rFonts w:ascii="Times New Roman" w:eastAsia="Times New Roman" w:hAnsi="Times New Roman" w:cs="Times New Roman"/>
                <w:spacing w:val="-7"/>
                <w:sz w:val="40"/>
                <w:szCs w:val="40"/>
              </w:rPr>
              <w:t>0,9</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pacing w:val="-7"/>
                <w:sz w:val="40"/>
                <w:szCs w:val="40"/>
              </w:rPr>
              <w:t>0,5</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83"/>
              <w:rPr>
                <w:rFonts w:ascii="Times New Roman" w:eastAsia="Times New Roman" w:hAnsi="Times New Roman" w:cs="Times New Roman"/>
                <w:sz w:val="40"/>
                <w:szCs w:val="40"/>
              </w:rPr>
            </w:pPr>
            <w:r w:rsidRPr="005E7D2F">
              <w:rPr>
                <w:rFonts w:ascii="Times New Roman" w:eastAsia="Times New Roman" w:hAnsi="Times New Roman" w:cs="Times New Roman"/>
                <w:spacing w:val="-10"/>
                <w:sz w:val="40"/>
                <w:szCs w:val="40"/>
              </w:rPr>
              <w:t>4-13</w:t>
            </w:r>
          </w:p>
        </w:tc>
        <w:tc>
          <w:tcPr>
            <w:tcW w:w="188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41"/>
              <w:rPr>
                <w:rFonts w:ascii="Times New Roman" w:eastAsia="Times New Roman" w:hAnsi="Times New Roman" w:cs="Times New Roman"/>
                <w:sz w:val="40"/>
                <w:szCs w:val="40"/>
              </w:rPr>
            </w:pPr>
            <w:r w:rsidRPr="005E7D2F">
              <w:rPr>
                <w:rFonts w:ascii="Times New Roman" w:eastAsia="Times New Roman" w:hAnsi="Times New Roman" w:cs="Times New Roman"/>
                <w:spacing w:val="-9"/>
                <w:sz w:val="40"/>
                <w:szCs w:val="40"/>
              </w:rPr>
              <w:t>Yavaş</w:t>
            </w:r>
          </w:p>
        </w:tc>
      </w:tr>
      <w:tr w:rsidR="005A27D7" w:rsidRPr="005E7D2F" w:rsidTr="005B3E70">
        <w:trPr>
          <w:trHeight w:val="302"/>
        </w:trPr>
        <w:tc>
          <w:tcPr>
            <w:tcW w:w="2456" w:type="dxa"/>
            <w:tcBorders>
              <w:top w:val="nil"/>
              <w:left w:val="single" w:sz="8" w:space="0" w:color="auto"/>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65"/>
              <w:rPr>
                <w:rFonts w:ascii="Times New Roman" w:eastAsia="Times New Roman" w:hAnsi="Times New Roman" w:cs="Times New Roman"/>
                <w:sz w:val="40"/>
                <w:szCs w:val="40"/>
              </w:rPr>
            </w:pPr>
            <w:r w:rsidRPr="005E7D2F">
              <w:rPr>
                <w:rFonts w:ascii="Times New Roman" w:eastAsia="Times New Roman" w:hAnsi="Times New Roman" w:cs="Times New Roman"/>
                <w:spacing w:val="-6"/>
                <w:sz w:val="40"/>
                <w:szCs w:val="40"/>
              </w:rPr>
              <w:t>Süthane Artıkları</w:t>
            </w:r>
          </w:p>
        </w:tc>
        <w:tc>
          <w:tcPr>
            <w:tcW w:w="1234"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92"/>
              <w:rPr>
                <w:rFonts w:ascii="Times New Roman" w:eastAsia="Times New Roman" w:hAnsi="Times New Roman" w:cs="Times New Roman"/>
                <w:sz w:val="40"/>
                <w:szCs w:val="40"/>
              </w:rPr>
            </w:pPr>
            <w:r w:rsidRPr="005E7D2F">
              <w:rPr>
                <w:rFonts w:ascii="Times New Roman" w:eastAsia="Times New Roman" w:hAnsi="Times New Roman" w:cs="Times New Roman"/>
                <w:spacing w:val="-10"/>
                <w:sz w:val="40"/>
                <w:szCs w:val="40"/>
              </w:rPr>
              <w:t>0,51</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83"/>
              <w:rPr>
                <w:rFonts w:ascii="Times New Roman" w:eastAsia="Times New Roman" w:hAnsi="Times New Roman" w:cs="Times New Roman"/>
                <w:sz w:val="40"/>
                <w:szCs w:val="40"/>
              </w:rPr>
            </w:pPr>
            <w:r w:rsidRPr="005E7D2F">
              <w:rPr>
                <w:rFonts w:ascii="Times New Roman" w:eastAsia="Times New Roman" w:hAnsi="Times New Roman" w:cs="Times New Roman"/>
                <w:spacing w:val="-6"/>
                <w:sz w:val="40"/>
                <w:szCs w:val="40"/>
              </w:rPr>
              <w:t>0,30</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83"/>
              <w:rPr>
                <w:rFonts w:ascii="Times New Roman" w:eastAsia="Times New Roman" w:hAnsi="Times New Roman" w:cs="Times New Roman"/>
                <w:sz w:val="40"/>
                <w:szCs w:val="40"/>
              </w:rPr>
            </w:pPr>
            <w:r w:rsidRPr="005E7D2F">
              <w:rPr>
                <w:rFonts w:ascii="Times New Roman" w:eastAsia="Times New Roman" w:hAnsi="Times New Roman" w:cs="Times New Roman"/>
                <w:spacing w:val="-7"/>
                <w:sz w:val="40"/>
                <w:szCs w:val="40"/>
              </w:rPr>
              <w:t>0,46</w:t>
            </w:r>
          </w:p>
        </w:tc>
        <w:tc>
          <w:tcPr>
            <w:tcW w:w="188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41"/>
              <w:rPr>
                <w:rFonts w:ascii="Times New Roman" w:eastAsia="Times New Roman" w:hAnsi="Times New Roman" w:cs="Times New Roman"/>
                <w:sz w:val="40"/>
                <w:szCs w:val="40"/>
              </w:rPr>
            </w:pPr>
            <w:r w:rsidRPr="005E7D2F">
              <w:rPr>
                <w:rFonts w:ascii="Times New Roman" w:eastAsia="Times New Roman" w:hAnsi="Times New Roman" w:cs="Times New Roman"/>
                <w:spacing w:val="-5"/>
                <w:sz w:val="40"/>
                <w:szCs w:val="40"/>
              </w:rPr>
              <w:t>Orta</w:t>
            </w:r>
          </w:p>
        </w:tc>
      </w:tr>
      <w:tr w:rsidR="005A27D7" w:rsidRPr="005E7D2F" w:rsidTr="005B3E70">
        <w:trPr>
          <w:trHeight w:val="307"/>
        </w:trPr>
        <w:tc>
          <w:tcPr>
            <w:tcW w:w="2456" w:type="dxa"/>
            <w:tcBorders>
              <w:top w:val="nil"/>
              <w:left w:val="single" w:sz="8" w:space="0" w:color="auto"/>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65"/>
              <w:rPr>
                <w:rFonts w:ascii="Times New Roman" w:eastAsia="Times New Roman" w:hAnsi="Times New Roman" w:cs="Times New Roman"/>
                <w:sz w:val="40"/>
                <w:szCs w:val="40"/>
              </w:rPr>
            </w:pPr>
            <w:r w:rsidRPr="005E7D2F">
              <w:rPr>
                <w:rFonts w:ascii="Times New Roman" w:eastAsia="Times New Roman" w:hAnsi="Times New Roman" w:cs="Times New Roman"/>
                <w:spacing w:val="-10"/>
                <w:sz w:val="40"/>
                <w:szCs w:val="40"/>
              </w:rPr>
              <w:t>At Gübresi (Taze)</w:t>
            </w:r>
          </w:p>
        </w:tc>
        <w:tc>
          <w:tcPr>
            <w:tcW w:w="1234"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92"/>
              <w:rPr>
                <w:rFonts w:ascii="Times New Roman" w:eastAsia="Times New Roman" w:hAnsi="Times New Roman" w:cs="Times New Roman"/>
                <w:sz w:val="40"/>
                <w:szCs w:val="40"/>
              </w:rPr>
            </w:pPr>
            <w:r w:rsidRPr="005E7D2F">
              <w:rPr>
                <w:rFonts w:ascii="Times New Roman" w:eastAsia="Times New Roman" w:hAnsi="Times New Roman" w:cs="Times New Roman"/>
                <w:spacing w:val="-8"/>
                <w:sz w:val="40"/>
                <w:szCs w:val="40"/>
              </w:rPr>
              <w:t>0,3</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83"/>
              <w:rPr>
                <w:rFonts w:ascii="Times New Roman" w:eastAsia="Times New Roman" w:hAnsi="Times New Roman" w:cs="Times New Roman"/>
                <w:sz w:val="40"/>
                <w:szCs w:val="40"/>
              </w:rPr>
            </w:pPr>
            <w:r w:rsidRPr="005E7D2F">
              <w:rPr>
                <w:rFonts w:ascii="Times New Roman" w:eastAsia="Times New Roman" w:hAnsi="Times New Roman" w:cs="Times New Roman"/>
                <w:spacing w:val="-8"/>
                <w:sz w:val="40"/>
                <w:szCs w:val="40"/>
              </w:rPr>
              <w:t>0,15</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473"/>
              <w:rPr>
                <w:rFonts w:ascii="Times New Roman" w:eastAsia="Times New Roman" w:hAnsi="Times New Roman" w:cs="Times New Roman"/>
                <w:sz w:val="40"/>
                <w:szCs w:val="40"/>
              </w:rPr>
            </w:pPr>
            <w:r w:rsidRPr="005E7D2F">
              <w:rPr>
                <w:rFonts w:ascii="Times New Roman" w:eastAsia="Times New Roman" w:hAnsi="Times New Roman" w:cs="Times New Roman"/>
                <w:spacing w:val="-10"/>
                <w:sz w:val="40"/>
                <w:szCs w:val="40"/>
              </w:rPr>
              <w:t>0,5</w:t>
            </w:r>
          </w:p>
        </w:tc>
        <w:tc>
          <w:tcPr>
            <w:tcW w:w="188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41"/>
              <w:rPr>
                <w:rFonts w:ascii="Times New Roman" w:eastAsia="Times New Roman" w:hAnsi="Times New Roman" w:cs="Times New Roman"/>
                <w:sz w:val="40"/>
                <w:szCs w:val="40"/>
              </w:rPr>
            </w:pPr>
            <w:r w:rsidRPr="005E7D2F">
              <w:rPr>
                <w:rFonts w:ascii="Times New Roman" w:eastAsia="Times New Roman" w:hAnsi="Times New Roman" w:cs="Times New Roman"/>
                <w:spacing w:val="-5"/>
                <w:sz w:val="40"/>
                <w:szCs w:val="40"/>
              </w:rPr>
              <w:t>Orta</w:t>
            </w:r>
          </w:p>
        </w:tc>
      </w:tr>
      <w:tr w:rsidR="005A27D7" w:rsidRPr="005E7D2F" w:rsidTr="005B3E70">
        <w:trPr>
          <w:trHeight w:val="312"/>
        </w:trPr>
        <w:tc>
          <w:tcPr>
            <w:tcW w:w="2456" w:type="dxa"/>
            <w:tcBorders>
              <w:top w:val="nil"/>
              <w:left w:val="single" w:sz="8" w:space="0" w:color="auto"/>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65"/>
              <w:rPr>
                <w:rFonts w:ascii="Times New Roman" w:eastAsia="Times New Roman" w:hAnsi="Times New Roman" w:cs="Times New Roman"/>
                <w:sz w:val="40"/>
                <w:szCs w:val="40"/>
              </w:rPr>
            </w:pPr>
            <w:r w:rsidRPr="005E7D2F">
              <w:rPr>
                <w:rFonts w:ascii="Times New Roman" w:eastAsia="Times New Roman" w:hAnsi="Times New Roman" w:cs="Times New Roman"/>
                <w:spacing w:val="-7"/>
                <w:sz w:val="40"/>
                <w:szCs w:val="40"/>
              </w:rPr>
              <w:t>Koyun Gübresi (Taze)</w:t>
            </w:r>
          </w:p>
        </w:tc>
        <w:tc>
          <w:tcPr>
            <w:tcW w:w="1234"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92"/>
              <w:rPr>
                <w:rFonts w:ascii="Times New Roman" w:eastAsia="Times New Roman" w:hAnsi="Times New Roman" w:cs="Times New Roman"/>
                <w:sz w:val="40"/>
                <w:szCs w:val="40"/>
              </w:rPr>
            </w:pPr>
            <w:r w:rsidRPr="005E7D2F">
              <w:rPr>
                <w:rFonts w:ascii="Times New Roman" w:eastAsia="Times New Roman" w:hAnsi="Times New Roman" w:cs="Times New Roman"/>
                <w:spacing w:val="-8"/>
                <w:sz w:val="40"/>
                <w:szCs w:val="40"/>
              </w:rPr>
              <w:t>0,6</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83"/>
              <w:rPr>
                <w:rFonts w:ascii="Times New Roman" w:eastAsia="Times New Roman" w:hAnsi="Times New Roman" w:cs="Times New Roman"/>
                <w:sz w:val="40"/>
                <w:szCs w:val="40"/>
              </w:rPr>
            </w:pPr>
            <w:r w:rsidRPr="005E7D2F">
              <w:rPr>
                <w:rFonts w:ascii="Times New Roman" w:eastAsia="Times New Roman" w:hAnsi="Times New Roman" w:cs="Times New Roman"/>
                <w:spacing w:val="-7"/>
                <w:sz w:val="40"/>
                <w:szCs w:val="40"/>
              </w:rPr>
              <w:t>0,33</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83"/>
              <w:rPr>
                <w:rFonts w:ascii="Times New Roman" w:eastAsia="Times New Roman" w:hAnsi="Times New Roman" w:cs="Times New Roman"/>
                <w:sz w:val="40"/>
                <w:szCs w:val="40"/>
              </w:rPr>
            </w:pPr>
            <w:r w:rsidRPr="005E7D2F">
              <w:rPr>
                <w:rFonts w:ascii="Times New Roman" w:eastAsia="Times New Roman" w:hAnsi="Times New Roman" w:cs="Times New Roman"/>
                <w:spacing w:val="-8"/>
                <w:sz w:val="40"/>
                <w:szCs w:val="40"/>
              </w:rPr>
              <w:t>0,75</w:t>
            </w:r>
          </w:p>
        </w:tc>
        <w:tc>
          <w:tcPr>
            <w:tcW w:w="188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41"/>
              <w:rPr>
                <w:rFonts w:ascii="Times New Roman" w:eastAsia="Times New Roman" w:hAnsi="Times New Roman" w:cs="Times New Roman"/>
                <w:sz w:val="40"/>
                <w:szCs w:val="40"/>
              </w:rPr>
            </w:pPr>
            <w:r w:rsidRPr="005E7D2F">
              <w:rPr>
                <w:rFonts w:ascii="Times New Roman" w:eastAsia="Times New Roman" w:hAnsi="Times New Roman" w:cs="Times New Roman"/>
                <w:spacing w:val="-5"/>
                <w:sz w:val="40"/>
                <w:szCs w:val="40"/>
              </w:rPr>
              <w:t>Orta</w:t>
            </w:r>
          </w:p>
        </w:tc>
      </w:tr>
      <w:tr w:rsidR="005A27D7" w:rsidRPr="005E7D2F" w:rsidTr="005B3E70">
        <w:trPr>
          <w:trHeight w:val="302"/>
        </w:trPr>
        <w:tc>
          <w:tcPr>
            <w:tcW w:w="2456" w:type="dxa"/>
            <w:tcBorders>
              <w:top w:val="nil"/>
              <w:left w:val="single" w:sz="8" w:space="0" w:color="auto"/>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65"/>
              <w:rPr>
                <w:rFonts w:ascii="Times New Roman" w:eastAsia="Times New Roman" w:hAnsi="Times New Roman" w:cs="Times New Roman"/>
                <w:sz w:val="40"/>
                <w:szCs w:val="40"/>
              </w:rPr>
            </w:pPr>
            <w:r w:rsidRPr="005E7D2F">
              <w:rPr>
                <w:rFonts w:ascii="Times New Roman" w:eastAsia="Times New Roman" w:hAnsi="Times New Roman" w:cs="Times New Roman"/>
                <w:spacing w:val="-7"/>
                <w:sz w:val="40"/>
                <w:szCs w:val="40"/>
              </w:rPr>
              <w:t>Midye Artıkları</w:t>
            </w:r>
          </w:p>
        </w:tc>
        <w:tc>
          <w:tcPr>
            <w:tcW w:w="1234"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500"/>
              <w:rPr>
                <w:rFonts w:ascii="Times New Roman" w:eastAsia="Times New Roman" w:hAnsi="Times New Roman" w:cs="Times New Roman"/>
                <w:sz w:val="40"/>
                <w:szCs w:val="40"/>
              </w:rPr>
            </w:pPr>
            <w:r w:rsidRPr="005E7D2F">
              <w:rPr>
                <w:rFonts w:ascii="Times New Roman" w:eastAsia="Times New Roman" w:hAnsi="Times New Roman" w:cs="Times New Roman"/>
                <w:sz w:val="40"/>
                <w:szCs w:val="40"/>
              </w:rPr>
              <w:t>3</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z w:val="40"/>
                <w:szCs w:val="40"/>
              </w:rPr>
              <w:t>4</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473"/>
              <w:rPr>
                <w:rFonts w:ascii="Times New Roman" w:eastAsia="Times New Roman" w:hAnsi="Times New Roman" w:cs="Times New Roman"/>
                <w:sz w:val="40"/>
                <w:szCs w:val="40"/>
              </w:rPr>
            </w:pPr>
            <w:r w:rsidRPr="005E7D2F">
              <w:rPr>
                <w:rFonts w:ascii="Times New Roman" w:eastAsia="Times New Roman" w:hAnsi="Times New Roman" w:cs="Times New Roman"/>
                <w:sz w:val="40"/>
                <w:szCs w:val="40"/>
              </w:rPr>
              <w:t>3</w:t>
            </w:r>
          </w:p>
        </w:tc>
        <w:tc>
          <w:tcPr>
            <w:tcW w:w="188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41"/>
              <w:rPr>
                <w:rFonts w:ascii="Times New Roman" w:eastAsia="Times New Roman" w:hAnsi="Times New Roman" w:cs="Times New Roman"/>
                <w:sz w:val="40"/>
                <w:szCs w:val="40"/>
              </w:rPr>
            </w:pPr>
            <w:r w:rsidRPr="005E7D2F">
              <w:rPr>
                <w:rFonts w:ascii="Times New Roman" w:eastAsia="Times New Roman" w:hAnsi="Times New Roman" w:cs="Times New Roman"/>
                <w:spacing w:val="-4"/>
                <w:sz w:val="40"/>
                <w:szCs w:val="40"/>
              </w:rPr>
              <w:t>Orta</w:t>
            </w:r>
          </w:p>
        </w:tc>
      </w:tr>
      <w:tr w:rsidR="005A27D7" w:rsidRPr="005E7D2F" w:rsidTr="005B3E70">
        <w:trPr>
          <w:trHeight w:val="302"/>
        </w:trPr>
        <w:tc>
          <w:tcPr>
            <w:tcW w:w="2456" w:type="dxa"/>
            <w:tcBorders>
              <w:top w:val="nil"/>
              <w:left w:val="single" w:sz="8" w:space="0" w:color="auto"/>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65"/>
              <w:rPr>
                <w:rFonts w:ascii="Times New Roman" w:eastAsia="Times New Roman" w:hAnsi="Times New Roman" w:cs="Times New Roman"/>
                <w:sz w:val="40"/>
                <w:szCs w:val="40"/>
              </w:rPr>
            </w:pPr>
            <w:r w:rsidRPr="005E7D2F">
              <w:rPr>
                <w:rFonts w:ascii="Times New Roman" w:eastAsia="Times New Roman" w:hAnsi="Times New Roman" w:cs="Times New Roman"/>
                <w:spacing w:val="-5"/>
                <w:sz w:val="40"/>
                <w:szCs w:val="40"/>
              </w:rPr>
              <w:t>Testere Talaşı</w:t>
            </w:r>
          </w:p>
        </w:tc>
        <w:tc>
          <w:tcPr>
            <w:tcW w:w="1234"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500"/>
              <w:rPr>
                <w:rFonts w:ascii="Times New Roman" w:eastAsia="Times New Roman" w:hAnsi="Times New Roman" w:cs="Times New Roman"/>
                <w:sz w:val="40"/>
                <w:szCs w:val="40"/>
              </w:rPr>
            </w:pPr>
            <w:r w:rsidRPr="005E7D2F">
              <w:rPr>
                <w:rFonts w:ascii="Times New Roman" w:eastAsia="Times New Roman" w:hAnsi="Times New Roman" w:cs="Times New Roman"/>
                <w:sz w:val="40"/>
                <w:szCs w:val="40"/>
              </w:rPr>
              <w:t>4</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z w:val="40"/>
                <w:szCs w:val="40"/>
              </w:rPr>
              <w:t>2</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473"/>
              <w:rPr>
                <w:rFonts w:ascii="Times New Roman" w:eastAsia="Times New Roman" w:hAnsi="Times New Roman" w:cs="Times New Roman"/>
                <w:sz w:val="40"/>
                <w:szCs w:val="40"/>
              </w:rPr>
            </w:pPr>
            <w:r w:rsidRPr="005E7D2F">
              <w:rPr>
                <w:rFonts w:ascii="Times New Roman" w:eastAsia="Times New Roman" w:hAnsi="Times New Roman" w:cs="Times New Roman"/>
                <w:sz w:val="40"/>
                <w:szCs w:val="40"/>
              </w:rPr>
              <w:t>4</w:t>
            </w:r>
          </w:p>
        </w:tc>
        <w:tc>
          <w:tcPr>
            <w:tcW w:w="188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41"/>
              <w:rPr>
                <w:rFonts w:ascii="Times New Roman" w:eastAsia="Times New Roman" w:hAnsi="Times New Roman" w:cs="Times New Roman"/>
                <w:sz w:val="40"/>
                <w:szCs w:val="40"/>
              </w:rPr>
            </w:pPr>
            <w:r w:rsidRPr="005E7D2F">
              <w:rPr>
                <w:rFonts w:ascii="Times New Roman" w:eastAsia="Times New Roman" w:hAnsi="Times New Roman" w:cs="Times New Roman"/>
                <w:spacing w:val="-9"/>
                <w:sz w:val="40"/>
                <w:szCs w:val="40"/>
              </w:rPr>
              <w:t>Çok Yavaş</w:t>
            </w:r>
          </w:p>
        </w:tc>
      </w:tr>
      <w:tr w:rsidR="005A27D7" w:rsidRPr="005E7D2F" w:rsidTr="005B3E70">
        <w:trPr>
          <w:trHeight w:val="339"/>
        </w:trPr>
        <w:tc>
          <w:tcPr>
            <w:tcW w:w="2456" w:type="dxa"/>
            <w:tcBorders>
              <w:top w:val="nil"/>
              <w:left w:val="single" w:sz="8" w:space="0" w:color="auto"/>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65"/>
              <w:rPr>
                <w:rFonts w:ascii="Times New Roman" w:eastAsia="Times New Roman" w:hAnsi="Times New Roman" w:cs="Times New Roman"/>
                <w:sz w:val="40"/>
                <w:szCs w:val="40"/>
              </w:rPr>
            </w:pPr>
            <w:r w:rsidRPr="005E7D2F">
              <w:rPr>
                <w:rFonts w:ascii="Times New Roman" w:eastAsia="Times New Roman" w:hAnsi="Times New Roman" w:cs="Times New Roman"/>
                <w:spacing w:val="-7"/>
                <w:sz w:val="40"/>
                <w:szCs w:val="40"/>
              </w:rPr>
              <w:t>Odun Külü</w:t>
            </w:r>
          </w:p>
        </w:tc>
        <w:tc>
          <w:tcPr>
            <w:tcW w:w="1234"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left="65"/>
              <w:rPr>
                <w:rFonts w:ascii="Times New Roman" w:eastAsia="Times New Roman" w:hAnsi="Times New Roman" w:cs="Times New Roman"/>
                <w:sz w:val="40"/>
                <w:szCs w:val="40"/>
              </w:rPr>
            </w:pPr>
            <w:r w:rsidRPr="005E7D2F">
              <w:rPr>
                <w:rFonts w:ascii="Times New Roman" w:eastAsia="Times New Roman" w:hAnsi="Times New Roman" w:cs="Times New Roman"/>
                <w:spacing w:val="-7"/>
                <w:sz w:val="40"/>
                <w:szCs w:val="40"/>
              </w:rPr>
              <w:t> </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83"/>
              <w:rPr>
                <w:rFonts w:ascii="Times New Roman" w:eastAsia="Times New Roman" w:hAnsi="Times New Roman" w:cs="Times New Roman"/>
                <w:sz w:val="40"/>
                <w:szCs w:val="40"/>
              </w:rPr>
            </w:pPr>
            <w:r w:rsidRPr="005E7D2F">
              <w:rPr>
                <w:rFonts w:ascii="Times New Roman" w:eastAsia="Times New Roman" w:hAnsi="Times New Roman" w:cs="Times New Roman"/>
                <w:spacing w:val="-13"/>
                <w:sz w:val="40"/>
                <w:szCs w:val="40"/>
              </w:rPr>
              <w:t>1-2</w:t>
            </w:r>
          </w:p>
        </w:tc>
        <w:tc>
          <w:tcPr>
            <w:tcW w:w="1238" w:type="dxa"/>
            <w:tcBorders>
              <w:top w:val="nil"/>
              <w:left w:val="nil"/>
              <w:bottom w:val="single" w:sz="8" w:space="0" w:color="auto"/>
              <w:right w:val="single" w:sz="8" w:space="0" w:color="auto"/>
            </w:tcBorders>
            <w:hideMark/>
          </w:tcPr>
          <w:p w:rsidR="005A27D7" w:rsidRPr="005E7D2F" w:rsidRDefault="005A27D7" w:rsidP="005E7D2F">
            <w:pPr>
              <w:spacing w:before="100" w:beforeAutospacing="1" w:after="100" w:afterAutospacing="1" w:line="360" w:lineRule="auto"/>
              <w:ind w:right="383"/>
              <w:rPr>
                <w:rFonts w:ascii="Times New Roman" w:eastAsia="Times New Roman" w:hAnsi="Times New Roman" w:cs="Times New Roman"/>
                <w:sz w:val="40"/>
                <w:szCs w:val="40"/>
              </w:rPr>
            </w:pPr>
            <w:r w:rsidRPr="005E7D2F">
              <w:rPr>
                <w:rFonts w:ascii="Times New Roman" w:eastAsia="Times New Roman" w:hAnsi="Times New Roman" w:cs="Times New Roman"/>
                <w:spacing w:val="-9"/>
                <w:sz w:val="40"/>
                <w:szCs w:val="40"/>
              </w:rPr>
              <w:t>3-7</w:t>
            </w:r>
          </w:p>
        </w:tc>
        <w:tc>
          <w:tcPr>
            <w:tcW w:w="1888" w:type="dxa"/>
            <w:tcBorders>
              <w:top w:val="nil"/>
              <w:left w:val="nil"/>
              <w:bottom w:val="single" w:sz="8" w:space="0" w:color="auto"/>
              <w:right w:val="single" w:sz="8" w:space="0" w:color="auto"/>
            </w:tcBorders>
            <w:hideMark/>
          </w:tcPr>
          <w:p w:rsidR="005A27D7" w:rsidRPr="005E7D2F" w:rsidRDefault="005A27D7" w:rsidP="005E7D2F">
            <w:pPr>
              <w:spacing w:after="72" w:line="360" w:lineRule="auto"/>
              <w:ind w:left="41"/>
              <w:rPr>
                <w:rFonts w:ascii="Times New Roman" w:eastAsia="Times New Roman" w:hAnsi="Times New Roman" w:cs="Times New Roman"/>
                <w:sz w:val="40"/>
                <w:szCs w:val="40"/>
              </w:rPr>
            </w:pPr>
            <w:r w:rsidRPr="005E7D2F">
              <w:rPr>
                <w:rFonts w:ascii="Times New Roman" w:eastAsia="Times New Roman" w:hAnsi="Times New Roman" w:cs="Times New Roman"/>
                <w:spacing w:val="-10"/>
                <w:sz w:val="40"/>
                <w:szCs w:val="40"/>
              </w:rPr>
              <w:t>Hızlı</w:t>
            </w:r>
          </w:p>
        </w:tc>
      </w:tr>
    </w:tbl>
    <w:p w:rsidR="005A27D7" w:rsidRPr="005E7D2F" w:rsidRDefault="005A27D7" w:rsidP="005E7D2F">
      <w:pPr>
        <w:spacing w:before="100" w:beforeAutospacing="1" w:after="100" w:afterAutospacing="1"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z w:val="40"/>
          <w:szCs w:val="40"/>
        </w:rPr>
        <w:br/>
      </w:r>
      <w:r w:rsidRPr="005E7D2F">
        <w:rPr>
          <w:rFonts w:ascii="Times New Roman" w:eastAsia="Times New Roman" w:hAnsi="Times New Roman" w:cs="Times New Roman"/>
          <w:b/>
          <w:bCs/>
          <w:spacing w:val="4"/>
          <w:sz w:val="40"/>
          <w:szCs w:val="40"/>
        </w:rPr>
        <w:t>1 Beyaz Sinekler</w:t>
      </w:r>
      <w:r w:rsidRPr="005E7D2F">
        <w:rPr>
          <w:rFonts w:ascii="Times New Roman" w:eastAsia="Times New Roman" w:hAnsi="Times New Roman" w:cs="Times New Roman"/>
          <w:spacing w:val="4"/>
          <w:sz w:val="40"/>
          <w:szCs w:val="40"/>
        </w:rPr>
        <w:br/>
        <w:t xml:space="preserve">Pullukla, yaz sonunda ya da Sonbaharın başlarında toprağın derince sürülmesi, toprakta bulunan pek çok larva, pupa ve ergin </w:t>
      </w:r>
      <w:proofErr w:type="gramStart"/>
      <w:r w:rsidRPr="005E7D2F">
        <w:rPr>
          <w:rFonts w:ascii="Times New Roman" w:eastAsia="Times New Roman" w:hAnsi="Times New Roman" w:cs="Times New Roman"/>
          <w:spacing w:val="4"/>
          <w:sz w:val="40"/>
          <w:szCs w:val="40"/>
        </w:rPr>
        <w:t>beyaz sineği</w:t>
      </w:r>
      <w:proofErr w:type="gramEnd"/>
      <w:r w:rsidRPr="005E7D2F">
        <w:rPr>
          <w:rFonts w:ascii="Times New Roman" w:eastAsia="Times New Roman" w:hAnsi="Times New Roman" w:cs="Times New Roman"/>
          <w:spacing w:val="4"/>
          <w:sz w:val="40"/>
          <w:szCs w:val="40"/>
        </w:rPr>
        <w:t xml:space="preserve"> öldürecektir. Aynı zamanda toprak işleme ile </w:t>
      </w:r>
      <w:proofErr w:type="spellStart"/>
      <w:r w:rsidRPr="005E7D2F">
        <w:rPr>
          <w:rFonts w:ascii="Times New Roman" w:eastAsia="Times New Roman" w:hAnsi="Times New Roman" w:cs="Times New Roman"/>
          <w:spacing w:val="4"/>
          <w:sz w:val="40"/>
          <w:szCs w:val="40"/>
        </w:rPr>
        <w:t>predatörlerin</w:t>
      </w:r>
      <w:proofErr w:type="spellEnd"/>
      <w:r w:rsidRPr="005E7D2F">
        <w:rPr>
          <w:rFonts w:ascii="Times New Roman" w:eastAsia="Times New Roman" w:hAnsi="Times New Roman" w:cs="Times New Roman"/>
          <w:spacing w:val="4"/>
          <w:sz w:val="40"/>
          <w:szCs w:val="40"/>
        </w:rPr>
        <w:t xml:space="preserve"> hücumun </w:t>
      </w:r>
      <w:r w:rsidRPr="005E7D2F">
        <w:rPr>
          <w:rFonts w:ascii="Times New Roman" w:eastAsia="Times New Roman" w:hAnsi="Times New Roman" w:cs="Times New Roman"/>
          <w:spacing w:val="4"/>
          <w:sz w:val="40"/>
          <w:szCs w:val="40"/>
        </w:rPr>
        <w:lastRenderedPageBreak/>
        <w:t xml:space="preserve">maruz bırakılan </w:t>
      </w:r>
      <w:proofErr w:type="gramStart"/>
      <w:r w:rsidRPr="005E7D2F">
        <w:rPr>
          <w:rFonts w:ascii="Times New Roman" w:eastAsia="Times New Roman" w:hAnsi="Times New Roman" w:cs="Times New Roman"/>
          <w:spacing w:val="4"/>
          <w:sz w:val="40"/>
          <w:szCs w:val="40"/>
        </w:rPr>
        <w:t>beyaz sineğin</w:t>
      </w:r>
      <w:proofErr w:type="gramEnd"/>
      <w:r w:rsidRPr="005E7D2F">
        <w:rPr>
          <w:rFonts w:ascii="Times New Roman" w:eastAsia="Times New Roman" w:hAnsi="Times New Roman" w:cs="Times New Roman"/>
          <w:spacing w:val="4"/>
          <w:sz w:val="40"/>
          <w:szCs w:val="40"/>
        </w:rPr>
        <w:t xml:space="preserve"> zararı azaltılabilir. </w:t>
      </w:r>
      <w:proofErr w:type="spellStart"/>
      <w:r w:rsidRPr="005E7D2F">
        <w:rPr>
          <w:rFonts w:ascii="Times New Roman" w:eastAsia="Times New Roman" w:hAnsi="Times New Roman" w:cs="Times New Roman"/>
          <w:spacing w:val="4"/>
          <w:sz w:val="40"/>
          <w:szCs w:val="40"/>
        </w:rPr>
        <w:t>Bacillus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popillae</w:t>
      </w:r>
      <w:proofErr w:type="spellEnd"/>
      <w:r w:rsidRPr="005E7D2F">
        <w:rPr>
          <w:rFonts w:ascii="Times New Roman" w:eastAsia="Times New Roman" w:hAnsi="Times New Roman" w:cs="Times New Roman"/>
          <w:spacing w:val="4"/>
          <w:sz w:val="40"/>
          <w:szCs w:val="40"/>
        </w:rPr>
        <w:t xml:space="preserve"> gibi faydalı bakteri grupları </w:t>
      </w:r>
      <w:proofErr w:type="gramStart"/>
      <w:r w:rsidRPr="005E7D2F">
        <w:rPr>
          <w:rFonts w:ascii="Times New Roman" w:eastAsia="Times New Roman" w:hAnsi="Times New Roman" w:cs="Times New Roman"/>
          <w:spacing w:val="4"/>
          <w:sz w:val="40"/>
          <w:szCs w:val="40"/>
        </w:rPr>
        <w:t>kullanılabilir.Ayrıca</w:t>
      </w:r>
      <w:proofErr w:type="gramEnd"/>
      <w:r w:rsidRPr="005E7D2F">
        <w:rPr>
          <w:rFonts w:ascii="Times New Roman" w:eastAsia="Times New Roman" w:hAnsi="Times New Roman" w:cs="Times New Roman"/>
          <w:spacing w:val="4"/>
          <w:sz w:val="40"/>
          <w:szCs w:val="40"/>
        </w:rPr>
        <w:t xml:space="preserve"> faydalı </w:t>
      </w:r>
      <w:proofErr w:type="spellStart"/>
      <w:r w:rsidRPr="005E7D2F">
        <w:rPr>
          <w:rFonts w:ascii="Times New Roman" w:eastAsia="Times New Roman" w:hAnsi="Times New Roman" w:cs="Times New Roman"/>
          <w:spacing w:val="4"/>
          <w:sz w:val="40"/>
          <w:szCs w:val="40"/>
        </w:rPr>
        <w:t>nematod</w:t>
      </w:r>
      <w:proofErr w:type="spellEnd"/>
      <w:r w:rsidRPr="005E7D2F">
        <w:rPr>
          <w:rFonts w:ascii="Times New Roman" w:eastAsia="Times New Roman" w:hAnsi="Times New Roman" w:cs="Times New Roman"/>
          <w:spacing w:val="4"/>
          <w:sz w:val="40"/>
          <w:szCs w:val="40"/>
        </w:rPr>
        <w:t xml:space="preserve"> gruplarının da beyaz sinekler için kullanımı ilgili bilgiler mevcuttur (</w:t>
      </w:r>
      <w:proofErr w:type="spellStart"/>
      <w:r w:rsidRPr="005E7D2F">
        <w:rPr>
          <w:rFonts w:ascii="Times New Roman" w:eastAsia="Times New Roman" w:hAnsi="Times New Roman" w:cs="Times New Roman"/>
          <w:spacing w:val="4"/>
          <w:sz w:val="40"/>
          <w:szCs w:val="40"/>
        </w:rPr>
        <w:t>Daar</w:t>
      </w:r>
      <w:proofErr w:type="spellEnd"/>
      <w:r w:rsidRPr="005E7D2F">
        <w:rPr>
          <w:rFonts w:ascii="Times New Roman" w:eastAsia="Times New Roman" w:hAnsi="Times New Roman" w:cs="Times New Roman"/>
          <w:spacing w:val="4"/>
          <w:sz w:val="40"/>
          <w:szCs w:val="40"/>
        </w:rPr>
        <w:t xml:space="preserve">, 1988; </w:t>
      </w:r>
      <w:proofErr w:type="spellStart"/>
      <w:r w:rsidRPr="005E7D2F">
        <w:rPr>
          <w:rFonts w:ascii="Times New Roman" w:eastAsia="Times New Roman" w:hAnsi="Times New Roman" w:cs="Times New Roman"/>
          <w:spacing w:val="4"/>
          <w:sz w:val="40"/>
          <w:szCs w:val="40"/>
        </w:rPr>
        <w:t>Easterbrook</w:t>
      </w:r>
      <w:proofErr w:type="spellEnd"/>
      <w:r w:rsidRPr="005E7D2F">
        <w:rPr>
          <w:rFonts w:ascii="Times New Roman" w:eastAsia="Times New Roman" w:hAnsi="Times New Roman" w:cs="Times New Roman"/>
          <w:spacing w:val="4"/>
          <w:sz w:val="40"/>
          <w:szCs w:val="40"/>
        </w:rPr>
        <w:t xml:space="preserve"> et. al</w:t>
      </w:r>
      <w:proofErr w:type="gramStart"/>
      <w:r w:rsidRPr="005E7D2F">
        <w:rPr>
          <w:rFonts w:ascii="Times New Roman" w:eastAsia="Times New Roman" w:hAnsi="Times New Roman" w:cs="Times New Roman"/>
          <w:spacing w:val="4"/>
          <w:sz w:val="40"/>
          <w:szCs w:val="40"/>
        </w:rPr>
        <w:t>.,</w:t>
      </w:r>
      <w:proofErr w:type="gramEnd"/>
      <w:r w:rsidRPr="005E7D2F">
        <w:rPr>
          <w:rFonts w:ascii="Times New Roman" w:eastAsia="Times New Roman" w:hAnsi="Times New Roman" w:cs="Times New Roman"/>
          <w:spacing w:val="4"/>
          <w:sz w:val="40"/>
          <w:szCs w:val="40"/>
        </w:rPr>
        <w:t xml:space="preserve"> 1997).</w:t>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b/>
          <w:bCs/>
          <w:spacing w:val="4"/>
          <w:sz w:val="40"/>
          <w:szCs w:val="40"/>
        </w:rPr>
        <w:t xml:space="preserve">2 Çilek Göz Kurdu </w:t>
      </w:r>
      <w:r w:rsidRPr="005E7D2F">
        <w:rPr>
          <w:rFonts w:ascii="Times New Roman" w:eastAsia="Times New Roman" w:hAnsi="Times New Roman" w:cs="Times New Roman"/>
          <w:b/>
          <w:bCs/>
          <w:i/>
          <w:iCs/>
          <w:spacing w:val="4"/>
          <w:sz w:val="40"/>
          <w:szCs w:val="40"/>
        </w:rPr>
        <w:t>(</w:t>
      </w:r>
      <w:proofErr w:type="spellStart"/>
      <w:r w:rsidRPr="005E7D2F">
        <w:rPr>
          <w:rFonts w:ascii="Times New Roman" w:eastAsia="Times New Roman" w:hAnsi="Times New Roman" w:cs="Times New Roman"/>
          <w:b/>
          <w:bCs/>
          <w:i/>
          <w:iCs/>
          <w:spacing w:val="4"/>
          <w:sz w:val="40"/>
          <w:szCs w:val="40"/>
        </w:rPr>
        <w:t>Anthonomus</w:t>
      </w:r>
      <w:proofErr w:type="spellEnd"/>
      <w:r w:rsidRPr="005E7D2F">
        <w:rPr>
          <w:rFonts w:ascii="Times New Roman" w:eastAsia="Times New Roman" w:hAnsi="Times New Roman" w:cs="Times New Roman"/>
          <w:b/>
          <w:bCs/>
          <w:i/>
          <w:iCs/>
          <w:spacing w:val="4"/>
          <w:sz w:val="40"/>
          <w:szCs w:val="40"/>
        </w:rPr>
        <w:t xml:space="preserve"> </w:t>
      </w:r>
      <w:proofErr w:type="spellStart"/>
      <w:r w:rsidRPr="005E7D2F">
        <w:rPr>
          <w:rFonts w:ascii="Times New Roman" w:eastAsia="Times New Roman" w:hAnsi="Times New Roman" w:cs="Times New Roman"/>
          <w:b/>
          <w:bCs/>
          <w:i/>
          <w:iCs/>
          <w:spacing w:val="4"/>
          <w:sz w:val="40"/>
          <w:szCs w:val="40"/>
        </w:rPr>
        <w:t>signatus</w:t>
      </w:r>
      <w:proofErr w:type="spellEnd"/>
      <w:r w:rsidRPr="005E7D2F">
        <w:rPr>
          <w:rFonts w:ascii="Times New Roman" w:eastAsia="Times New Roman" w:hAnsi="Times New Roman" w:cs="Times New Roman"/>
          <w:b/>
          <w:bCs/>
          <w:spacing w:val="4"/>
          <w:sz w:val="40"/>
          <w:szCs w:val="40"/>
        </w:rPr>
        <w:t>)</w:t>
      </w:r>
      <w:r w:rsidRPr="005E7D2F">
        <w:rPr>
          <w:rFonts w:ascii="Times New Roman" w:eastAsia="Times New Roman" w:hAnsi="Times New Roman" w:cs="Times New Roman"/>
          <w:spacing w:val="4"/>
          <w:sz w:val="40"/>
          <w:szCs w:val="40"/>
        </w:rPr>
        <w:br/>
        <w:t>Dinlenme döneminde, ergin zararlılar için konukçu durumunda olan toprak üstündeki yaprakların araziden çıkarılması gereklidir. Bu aşamadan sonra, çiçeklenme öncesinde sıcaklığın 65 °</w:t>
      </w:r>
      <w:proofErr w:type="spellStart"/>
      <w:r w:rsidRPr="005E7D2F">
        <w:rPr>
          <w:rFonts w:ascii="Times New Roman" w:eastAsia="Times New Roman" w:hAnsi="Times New Roman" w:cs="Times New Roman"/>
          <w:spacing w:val="4"/>
          <w:sz w:val="40"/>
          <w:szCs w:val="40"/>
        </w:rPr>
        <w:t>F'ın</w:t>
      </w:r>
      <w:proofErr w:type="spellEnd"/>
      <w:r w:rsidRPr="005E7D2F">
        <w:rPr>
          <w:rFonts w:ascii="Times New Roman" w:eastAsia="Times New Roman" w:hAnsi="Times New Roman" w:cs="Times New Roman"/>
          <w:spacing w:val="4"/>
          <w:sz w:val="40"/>
          <w:szCs w:val="40"/>
        </w:rPr>
        <w:t xml:space="preserve"> üzerine çıktığı durumlarda yetiştirme alanında dikkatli bir </w:t>
      </w:r>
      <w:proofErr w:type="spellStart"/>
      <w:r w:rsidRPr="005E7D2F">
        <w:rPr>
          <w:rFonts w:ascii="Times New Roman" w:eastAsia="Times New Roman" w:hAnsi="Times New Roman" w:cs="Times New Roman"/>
          <w:spacing w:val="4"/>
          <w:sz w:val="40"/>
          <w:szCs w:val="40"/>
        </w:rPr>
        <w:t>sürvey</w:t>
      </w:r>
      <w:proofErr w:type="spellEnd"/>
      <w:r w:rsidRPr="005E7D2F">
        <w:rPr>
          <w:rFonts w:ascii="Times New Roman" w:eastAsia="Times New Roman" w:hAnsi="Times New Roman" w:cs="Times New Roman"/>
          <w:spacing w:val="4"/>
          <w:sz w:val="40"/>
          <w:szCs w:val="40"/>
        </w:rPr>
        <w:t xml:space="preserve"> çalışması yapılarak çilek tomurcuklarının gelişimleri incelenir. Gerekli görüldüğü </w:t>
      </w:r>
      <w:proofErr w:type="gramStart"/>
      <w:r w:rsidRPr="005E7D2F">
        <w:rPr>
          <w:rFonts w:ascii="Times New Roman" w:eastAsia="Times New Roman" w:hAnsi="Times New Roman" w:cs="Times New Roman"/>
          <w:spacing w:val="4"/>
          <w:sz w:val="40"/>
          <w:szCs w:val="40"/>
        </w:rPr>
        <w:t>taktirde</w:t>
      </w:r>
      <w:proofErr w:type="gramEnd"/>
      <w:r w:rsidRPr="005E7D2F">
        <w:rPr>
          <w:rFonts w:ascii="Times New Roman" w:eastAsia="Times New Roman" w:hAnsi="Times New Roman" w:cs="Times New Roman"/>
          <w:spacing w:val="4"/>
          <w:sz w:val="40"/>
          <w:szCs w:val="40"/>
        </w:rPr>
        <w:t xml:space="preserve"> botanik </w:t>
      </w:r>
      <w:proofErr w:type="spellStart"/>
      <w:r w:rsidRPr="005E7D2F">
        <w:rPr>
          <w:rFonts w:ascii="Times New Roman" w:eastAsia="Times New Roman" w:hAnsi="Times New Roman" w:cs="Times New Roman"/>
          <w:spacing w:val="4"/>
          <w:sz w:val="40"/>
          <w:szCs w:val="40"/>
        </w:rPr>
        <w:t>insektisitlerin</w:t>
      </w:r>
      <w:proofErr w:type="spellEnd"/>
      <w:r w:rsidRPr="005E7D2F">
        <w:rPr>
          <w:rFonts w:ascii="Times New Roman" w:eastAsia="Times New Roman" w:hAnsi="Times New Roman" w:cs="Times New Roman"/>
          <w:spacing w:val="4"/>
          <w:sz w:val="40"/>
          <w:szCs w:val="40"/>
        </w:rPr>
        <w:t xml:space="preserve"> kullanımı yoluna gidilir (</w:t>
      </w:r>
      <w:proofErr w:type="spellStart"/>
      <w:r w:rsidRPr="005E7D2F">
        <w:rPr>
          <w:rFonts w:ascii="Times New Roman" w:eastAsia="Times New Roman" w:hAnsi="Times New Roman" w:cs="Times New Roman"/>
          <w:spacing w:val="4"/>
          <w:sz w:val="40"/>
          <w:szCs w:val="40"/>
        </w:rPr>
        <w:t>Quarles</w:t>
      </w:r>
      <w:proofErr w:type="spellEnd"/>
      <w:r w:rsidRPr="005E7D2F">
        <w:rPr>
          <w:rFonts w:ascii="Times New Roman" w:eastAsia="Times New Roman" w:hAnsi="Times New Roman" w:cs="Times New Roman"/>
          <w:spacing w:val="4"/>
          <w:sz w:val="40"/>
          <w:szCs w:val="40"/>
        </w:rPr>
        <w:t>, 1996).</w:t>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b/>
          <w:bCs/>
          <w:spacing w:val="4"/>
          <w:sz w:val="40"/>
          <w:szCs w:val="40"/>
        </w:rPr>
        <w:t>3. Çilek Kök Kurtları (</w:t>
      </w:r>
      <w:proofErr w:type="spellStart"/>
      <w:r w:rsidRPr="005E7D2F">
        <w:rPr>
          <w:rFonts w:ascii="Times New Roman" w:eastAsia="Times New Roman" w:hAnsi="Times New Roman" w:cs="Times New Roman"/>
          <w:b/>
          <w:bCs/>
          <w:i/>
          <w:iCs/>
          <w:spacing w:val="4"/>
          <w:sz w:val="40"/>
          <w:szCs w:val="40"/>
        </w:rPr>
        <w:t>Paria</w:t>
      </w:r>
      <w:proofErr w:type="spellEnd"/>
      <w:r w:rsidRPr="005E7D2F">
        <w:rPr>
          <w:rFonts w:ascii="Times New Roman" w:eastAsia="Times New Roman" w:hAnsi="Times New Roman" w:cs="Times New Roman"/>
          <w:b/>
          <w:bCs/>
          <w:i/>
          <w:iCs/>
          <w:spacing w:val="4"/>
          <w:sz w:val="40"/>
          <w:szCs w:val="40"/>
        </w:rPr>
        <w:t xml:space="preserve"> </w:t>
      </w:r>
      <w:proofErr w:type="spellStart"/>
      <w:r w:rsidRPr="005E7D2F">
        <w:rPr>
          <w:rFonts w:ascii="Times New Roman" w:eastAsia="Times New Roman" w:hAnsi="Times New Roman" w:cs="Times New Roman"/>
          <w:b/>
          <w:bCs/>
          <w:i/>
          <w:iCs/>
          <w:spacing w:val="4"/>
          <w:sz w:val="40"/>
          <w:szCs w:val="40"/>
        </w:rPr>
        <w:t>fragaria</w:t>
      </w:r>
      <w:proofErr w:type="spellEnd"/>
      <w:r w:rsidRPr="005E7D2F">
        <w:rPr>
          <w:rFonts w:ascii="Times New Roman" w:eastAsia="Times New Roman" w:hAnsi="Times New Roman" w:cs="Times New Roman"/>
          <w:b/>
          <w:bCs/>
          <w:spacing w:val="4"/>
          <w:sz w:val="40"/>
          <w:szCs w:val="40"/>
        </w:rPr>
        <w:t>)</w:t>
      </w:r>
      <w:r w:rsidRPr="005E7D2F">
        <w:rPr>
          <w:rFonts w:ascii="Times New Roman" w:eastAsia="Times New Roman" w:hAnsi="Times New Roman" w:cs="Times New Roman"/>
          <w:spacing w:val="4"/>
          <w:sz w:val="40"/>
          <w:szCs w:val="40"/>
        </w:rPr>
        <w:br/>
        <w:t xml:space="preserve">Kültürel olarak, bu zararlıyla bulaşık alanın hasadı takiben sürülmelidir, gerek görüldüğü </w:t>
      </w:r>
      <w:proofErr w:type="gramStart"/>
      <w:r w:rsidRPr="005E7D2F">
        <w:rPr>
          <w:rFonts w:ascii="Times New Roman" w:eastAsia="Times New Roman" w:hAnsi="Times New Roman" w:cs="Times New Roman"/>
          <w:spacing w:val="4"/>
          <w:sz w:val="40"/>
          <w:szCs w:val="40"/>
        </w:rPr>
        <w:t>taktirde</w:t>
      </w:r>
      <w:proofErr w:type="gramEnd"/>
      <w:r w:rsidRPr="005E7D2F">
        <w:rPr>
          <w:rFonts w:ascii="Times New Roman" w:eastAsia="Times New Roman" w:hAnsi="Times New Roman" w:cs="Times New Roman"/>
          <w:spacing w:val="4"/>
          <w:sz w:val="40"/>
          <w:szCs w:val="40"/>
        </w:rPr>
        <w:t xml:space="preserve"> botanik </w:t>
      </w:r>
      <w:proofErr w:type="spellStart"/>
      <w:r w:rsidRPr="005E7D2F">
        <w:rPr>
          <w:rFonts w:ascii="Times New Roman" w:eastAsia="Times New Roman" w:hAnsi="Times New Roman" w:cs="Times New Roman"/>
          <w:spacing w:val="4"/>
          <w:sz w:val="40"/>
          <w:szCs w:val="40"/>
        </w:rPr>
        <w:t>insektisitler</w:t>
      </w:r>
      <w:proofErr w:type="spellEnd"/>
      <w:r w:rsidRPr="005E7D2F">
        <w:rPr>
          <w:rFonts w:ascii="Times New Roman" w:eastAsia="Times New Roman" w:hAnsi="Times New Roman" w:cs="Times New Roman"/>
          <w:spacing w:val="4"/>
          <w:sz w:val="40"/>
          <w:szCs w:val="40"/>
        </w:rPr>
        <w:t xml:space="preserve"> ya da </w:t>
      </w:r>
      <w:proofErr w:type="spellStart"/>
      <w:r w:rsidRPr="005E7D2F">
        <w:rPr>
          <w:rFonts w:ascii="Times New Roman" w:eastAsia="Times New Roman" w:hAnsi="Times New Roman" w:cs="Times New Roman"/>
          <w:spacing w:val="4"/>
          <w:sz w:val="40"/>
          <w:szCs w:val="40"/>
        </w:rPr>
        <w:t>predatörler</w:t>
      </w:r>
      <w:proofErr w:type="spellEnd"/>
      <w:r w:rsidRPr="005E7D2F">
        <w:rPr>
          <w:rFonts w:ascii="Times New Roman" w:eastAsia="Times New Roman" w:hAnsi="Times New Roman" w:cs="Times New Roman"/>
          <w:spacing w:val="4"/>
          <w:sz w:val="40"/>
          <w:szCs w:val="40"/>
        </w:rPr>
        <w:t xml:space="preserve"> kullanılabilir</w:t>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spacing w:val="4"/>
          <w:sz w:val="40"/>
          <w:szCs w:val="40"/>
        </w:rPr>
        <w:lastRenderedPageBreak/>
        <w:br/>
      </w:r>
      <w:r w:rsidRPr="005E7D2F">
        <w:rPr>
          <w:rFonts w:ascii="Times New Roman" w:eastAsia="Times New Roman" w:hAnsi="Times New Roman" w:cs="Times New Roman"/>
          <w:b/>
          <w:bCs/>
          <w:spacing w:val="4"/>
          <w:sz w:val="40"/>
          <w:szCs w:val="40"/>
        </w:rPr>
        <w:t xml:space="preserve">4. </w:t>
      </w:r>
      <w:proofErr w:type="spellStart"/>
      <w:r w:rsidRPr="005E7D2F">
        <w:rPr>
          <w:rFonts w:ascii="Times New Roman" w:eastAsia="Times New Roman" w:hAnsi="Times New Roman" w:cs="Times New Roman"/>
          <w:b/>
          <w:bCs/>
          <w:i/>
          <w:iCs/>
          <w:spacing w:val="4"/>
          <w:sz w:val="40"/>
          <w:szCs w:val="40"/>
        </w:rPr>
        <w:t>Lygus</w:t>
      </w:r>
      <w:proofErr w:type="spellEnd"/>
      <w:r w:rsidRPr="005E7D2F">
        <w:rPr>
          <w:rFonts w:ascii="Times New Roman" w:eastAsia="Times New Roman" w:hAnsi="Times New Roman" w:cs="Times New Roman"/>
          <w:b/>
          <w:bCs/>
          <w:spacing w:val="4"/>
          <w:sz w:val="40"/>
          <w:szCs w:val="40"/>
        </w:rPr>
        <w:t xml:space="preserve"> </w:t>
      </w:r>
      <w:proofErr w:type="spellStart"/>
      <w:r w:rsidRPr="005E7D2F">
        <w:rPr>
          <w:rFonts w:ascii="Times New Roman" w:eastAsia="Times New Roman" w:hAnsi="Times New Roman" w:cs="Times New Roman"/>
          <w:b/>
          <w:bCs/>
          <w:spacing w:val="4"/>
          <w:sz w:val="40"/>
          <w:szCs w:val="40"/>
        </w:rPr>
        <w:t>ssp</w:t>
      </w:r>
      <w:proofErr w:type="spellEnd"/>
      <w:r w:rsidRPr="005E7D2F">
        <w:rPr>
          <w:rFonts w:ascii="Times New Roman" w:eastAsia="Times New Roman" w:hAnsi="Times New Roman" w:cs="Times New Roman"/>
          <w:b/>
          <w:bCs/>
          <w:spacing w:val="4"/>
          <w:sz w:val="40"/>
          <w:szCs w:val="40"/>
        </w:rPr>
        <w:t>.</w:t>
      </w:r>
      <w:r w:rsidRPr="005E7D2F">
        <w:rPr>
          <w:rFonts w:ascii="Times New Roman" w:eastAsia="Times New Roman" w:hAnsi="Times New Roman" w:cs="Times New Roman"/>
          <w:spacing w:val="4"/>
          <w:sz w:val="40"/>
          <w:szCs w:val="40"/>
        </w:rPr>
        <w:br/>
        <w:t xml:space="preserve">Özellikle </w:t>
      </w:r>
      <w:proofErr w:type="gramStart"/>
      <w:r w:rsidRPr="005E7D2F">
        <w:rPr>
          <w:rFonts w:ascii="Times New Roman" w:eastAsia="Times New Roman" w:hAnsi="Times New Roman" w:cs="Times New Roman"/>
          <w:spacing w:val="4"/>
          <w:sz w:val="40"/>
          <w:szCs w:val="40"/>
        </w:rPr>
        <w:t>nötr</w:t>
      </w:r>
      <w:proofErr w:type="gramEnd"/>
      <w:r w:rsidRPr="005E7D2F">
        <w:rPr>
          <w:rFonts w:ascii="Times New Roman" w:eastAsia="Times New Roman" w:hAnsi="Times New Roman" w:cs="Times New Roman"/>
          <w:spacing w:val="4"/>
          <w:sz w:val="40"/>
          <w:szCs w:val="40"/>
        </w:rPr>
        <w:t xml:space="preserve"> gün çeşitlerinde problem olmaktadır. Yonca, burçak ve </w:t>
      </w:r>
      <w:proofErr w:type="spellStart"/>
      <w:r w:rsidRPr="005E7D2F">
        <w:rPr>
          <w:rFonts w:ascii="Times New Roman" w:eastAsia="Times New Roman" w:hAnsi="Times New Roman" w:cs="Times New Roman"/>
          <w:spacing w:val="4"/>
          <w:sz w:val="40"/>
          <w:szCs w:val="40"/>
        </w:rPr>
        <w:t>alfalfa</w:t>
      </w:r>
      <w:proofErr w:type="spellEnd"/>
      <w:r w:rsidRPr="005E7D2F">
        <w:rPr>
          <w:rFonts w:ascii="Times New Roman" w:eastAsia="Times New Roman" w:hAnsi="Times New Roman" w:cs="Times New Roman"/>
          <w:spacing w:val="4"/>
          <w:sz w:val="40"/>
          <w:szCs w:val="40"/>
        </w:rPr>
        <w:t xml:space="preserve"> gibi bitkiler arazide bulundurulmamalıdır. Plastik malç kullanıldığı durumlarda, kışlama yerlerini iptal etmek için, plastik örtü sıkı sıkıya yere tutturulmalıdır. "</w:t>
      </w:r>
      <w:proofErr w:type="spellStart"/>
      <w:r w:rsidRPr="005E7D2F">
        <w:rPr>
          <w:rFonts w:ascii="Times New Roman" w:eastAsia="Times New Roman" w:hAnsi="Times New Roman" w:cs="Times New Roman"/>
          <w:spacing w:val="4"/>
          <w:sz w:val="40"/>
          <w:szCs w:val="40"/>
        </w:rPr>
        <w:t>Honeoye</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Sparkle</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Veestar</w:t>
      </w:r>
      <w:proofErr w:type="spellEnd"/>
      <w:r w:rsidRPr="005E7D2F">
        <w:rPr>
          <w:rFonts w:ascii="Times New Roman" w:eastAsia="Times New Roman" w:hAnsi="Times New Roman" w:cs="Times New Roman"/>
          <w:spacing w:val="4"/>
          <w:sz w:val="40"/>
          <w:szCs w:val="40"/>
        </w:rPr>
        <w:t xml:space="preserve"> ve </w:t>
      </w:r>
      <w:proofErr w:type="spellStart"/>
      <w:r w:rsidRPr="005E7D2F">
        <w:rPr>
          <w:rFonts w:ascii="Times New Roman" w:eastAsia="Times New Roman" w:hAnsi="Times New Roman" w:cs="Times New Roman"/>
          <w:spacing w:val="4"/>
          <w:sz w:val="40"/>
          <w:szCs w:val="40"/>
        </w:rPr>
        <w:t>Canaga</w:t>
      </w:r>
      <w:proofErr w:type="spellEnd"/>
      <w:r w:rsidRPr="005E7D2F">
        <w:rPr>
          <w:rFonts w:ascii="Times New Roman" w:eastAsia="Times New Roman" w:hAnsi="Times New Roman" w:cs="Times New Roman"/>
          <w:spacing w:val="4"/>
          <w:sz w:val="40"/>
          <w:szCs w:val="40"/>
        </w:rPr>
        <w:t xml:space="preserve">" gibi bu zararlıdan minimum düzeyde etkilenen çeşitlerle yetiştiricilik önerilebilir. </w:t>
      </w:r>
      <w:proofErr w:type="spellStart"/>
      <w:r w:rsidRPr="005E7D2F">
        <w:rPr>
          <w:rFonts w:ascii="Times New Roman" w:eastAsia="Times New Roman" w:hAnsi="Times New Roman" w:cs="Times New Roman"/>
          <w:spacing w:val="4"/>
          <w:sz w:val="40"/>
          <w:szCs w:val="40"/>
        </w:rPr>
        <w:t>Beuveria</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bassina</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Mycotrol</w:t>
      </w:r>
      <w:proofErr w:type="spellEnd"/>
      <w:r w:rsidRPr="005E7D2F">
        <w:rPr>
          <w:rFonts w:ascii="Times New Roman" w:eastAsia="Times New Roman" w:hAnsi="Times New Roman" w:cs="Times New Roman"/>
          <w:spacing w:val="4"/>
          <w:sz w:val="40"/>
          <w:szCs w:val="40"/>
        </w:rPr>
        <w:t xml:space="preserve"> TM, gibi) ve </w:t>
      </w:r>
      <w:proofErr w:type="spellStart"/>
      <w:r w:rsidRPr="005E7D2F">
        <w:rPr>
          <w:rFonts w:ascii="Times New Roman" w:eastAsia="Times New Roman" w:hAnsi="Times New Roman" w:cs="Times New Roman"/>
          <w:spacing w:val="4"/>
          <w:sz w:val="40"/>
          <w:szCs w:val="40"/>
        </w:rPr>
        <w:t>Perislenus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digneutis</w:t>
      </w:r>
      <w:proofErr w:type="spellEnd"/>
      <w:r w:rsidRPr="005E7D2F">
        <w:rPr>
          <w:rFonts w:ascii="Times New Roman" w:eastAsia="Times New Roman" w:hAnsi="Times New Roman" w:cs="Times New Roman"/>
          <w:spacing w:val="4"/>
          <w:sz w:val="40"/>
          <w:szCs w:val="40"/>
        </w:rPr>
        <w:t xml:space="preserve"> gibi mantar ve </w:t>
      </w:r>
      <w:proofErr w:type="spellStart"/>
      <w:r w:rsidRPr="005E7D2F">
        <w:rPr>
          <w:rFonts w:ascii="Times New Roman" w:eastAsia="Times New Roman" w:hAnsi="Times New Roman" w:cs="Times New Roman"/>
          <w:spacing w:val="4"/>
          <w:sz w:val="40"/>
          <w:szCs w:val="40"/>
        </w:rPr>
        <w:t>predatörlerin</w:t>
      </w:r>
      <w:proofErr w:type="spellEnd"/>
      <w:r w:rsidRPr="005E7D2F">
        <w:rPr>
          <w:rFonts w:ascii="Times New Roman" w:eastAsia="Times New Roman" w:hAnsi="Times New Roman" w:cs="Times New Roman"/>
          <w:spacing w:val="4"/>
          <w:sz w:val="40"/>
          <w:szCs w:val="40"/>
        </w:rPr>
        <w:t xml:space="preserve"> kapsayan </w:t>
      </w:r>
      <w:proofErr w:type="spellStart"/>
      <w:r w:rsidRPr="005E7D2F">
        <w:rPr>
          <w:rFonts w:ascii="Times New Roman" w:eastAsia="Times New Roman" w:hAnsi="Times New Roman" w:cs="Times New Roman"/>
          <w:spacing w:val="4"/>
          <w:sz w:val="40"/>
          <w:szCs w:val="40"/>
        </w:rPr>
        <w:t>biyolojk</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insektisitler</w:t>
      </w:r>
      <w:proofErr w:type="spellEnd"/>
      <w:r w:rsidRPr="005E7D2F">
        <w:rPr>
          <w:rFonts w:ascii="Times New Roman" w:eastAsia="Times New Roman" w:hAnsi="Times New Roman" w:cs="Times New Roman"/>
          <w:spacing w:val="4"/>
          <w:sz w:val="40"/>
          <w:szCs w:val="40"/>
        </w:rPr>
        <w:t xml:space="preserve"> kullanılabilir (</w:t>
      </w:r>
      <w:proofErr w:type="spellStart"/>
      <w:r w:rsidRPr="005E7D2F">
        <w:rPr>
          <w:rFonts w:ascii="Times New Roman" w:eastAsia="Times New Roman" w:hAnsi="Times New Roman" w:cs="Times New Roman"/>
          <w:spacing w:val="4"/>
          <w:sz w:val="40"/>
          <w:szCs w:val="40"/>
        </w:rPr>
        <w:t>Day</w:t>
      </w:r>
      <w:proofErr w:type="spellEnd"/>
      <w:r w:rsidRPr="005E7D2F">
        <w:rPr>
          <w:rFonts w:ascii="Times New Roman" w:eastAsia="Times New Roman" w:hAnsi="Times New Roman" w:cs="Times New Roman"/>
          <w:spacing w:val="4"/>
          <w:sz w:val="40"/>
          <w:szCs w:val="40"/>
        </w:rPr>
        <w:t xml:space="preserve">, 1990; </w:t>
      </w:r>
      <w:proofErr w:type="spellStart"/>
      <w:r w:rsidRPr="005E7D2F">
        <w:rPr>
          <w:rFonts w:ascii="Times New Roman" w:eastAsia="Times New Roman" w:hAnsi="Times New Roman" w:cs="Times New Roman"/>
          <w:spacing w:val="4"/>
          <w:sz w:val="40"/>
          <w:szCs w:val="40"/>
        </w:rPr>
        <w:t>Kovach</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English</w:t>
      </w:r>
      <w:proofErr w:type="spellEnd"/>
      <w:r w:rsidRPr="005E7D2F">
        <w:rPr>
          <w:rFonts w:ascii="Times New Roman" w:eastAsia="Times New Roman" w:hAnsi="Times New Roman" w:cs="Times New Roman"/>
          <w:spacing w:val="4"/>
          <w:sz w:val="40"/>
          <w:szCs w:val="40"/>
        </w:rPr>
        <w:t>-</w:t>
      </w:r>
      <w:proofErr w:type="spellStart"/>
      <w:r w:rsidRPr="005E7D2F">
        <w:rPr>
          <w:rFonts w:ascii="Times New Roman" w:eastAsia="Times New Roman" w:hAnsi="Times New Roman" w:cs="Times New Roman"/>
          <w:spacing w:val="4"/>
          <w:sz w:val="40"/>
          <w:szCs w:val="40"/>
        </w:rPr>
        <w:t>Loeb</w:t>
      </w:r>
      <w:proofErr w:type="spellEnd"/>
      <w:r w:rsidRPr="005E7D2F">
        <w:rPr>
          <w:rFonts w:ascii="Times New Roman" w:eastAsia="Times New Roman" w:hAnsi="Times New Roman" w:cs="Times New Roman"/>
          <w:spacing w:val="4"/>
          <w:sz w:val="40"/>
          <w:szCs w:val="40"/>
        </w:rPr>
        <w:t xml:space="preserve">, 1997). Daha etkin bir mücadele için hedef olarak </w:t>
      </w:r>
      <w:proofErr w:type="spellStart"/>
      <w:r w:rsidRPr="005E7D2F">
        <w:rPr>
          <w:rFonts w:ascii="Times New Roman" w:eastAsia="Times New Roman" w:hAnsi="Times New Roman" w:cs="Times New Roman"/>
          <w:spacing w:val="4"/>
          <w:sz w:val="40"/>
          <w:szCs w:val="40"/>
        </w:rPr>
        <w:t>nimfler</w:t>
      </w:r>
      <w:proofErr w:type="spellEnd"/>
      <w:r w:rsidRPr="005E7D2F">
        <w:rPr>
          <w:rFonts w:ascii="Times New Roman" w:eastAsia="Times New Roman" w:hAnsi="Times New Roman" w:cs="Times New Roman"/>
          <w:spacing w:val="4"/>
          <w:sz w:val="40"/>
          <w:szCs w:val="40"/>
        </w:rPr>
        <w:t xml:space="preserve"> seçilmeli, diğer kültürel kontrol yöntemleri de (Bitki yakınındaki konukçu otların biçilmesi, dayanıklı çeşit seçimi gibi) birlikte uygulamalıdır. Mücadelede yüksek vakumlarda, zararlıları içine çeken değişik aletler ve </w:t>
      </w:r>
      <w:proofErr w:type="gramStart"/>
      <w:r w:rsidRPr="005E7D2F">
        <w:rPr>
          <w:rFonts w:ascii="Times New Roman" w:eastAsia="Times New Roman" w:hAnsi="Times New Roman" w:cs="Times New Roman"/>
          <w:spacing w:val="4"/>
          <w:sz w:val="40"/>
          <w:szCs w:val="40"/>
        </w:rPr>
        <w:t>ekipmanlar</w:t>
      </w:r>
      <w:proofErr w:type="gram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Bucvac</w:t>
      </w:r>
      <w:proofErr w:type="spellEnd"/>
      <w:r w:rsidRPr="005E7D2F">
        <w:rPr>
          <w:rFonts w:ascii="Times New Roman" w:eastAsia="Times New Roman" w:hAnsi="Times New Roman" w:cs="Times New Roman"/>
          <w:spacing w:val="4"/>
          <w:sz w:val="40"/>
          <w:szCs w:val="40"/>
        </w:rPr>
        <w:t xml:space="preserve"> ® gibi) geliştirilmiştir. Bu ekipman traktörün arkasına takılarak, yaklaşık dört </w:t>
      </w:r>
      <w:r w:rsidRPr="005E7D2F">
        <w:rPr>
          <w:rFonts w:ascii="Times New Roman" w:eastAsia="Times New Roman" w:hAnsi="Times New Roman" w:cs="Times New Roman"/>
          <w:spacing w:val="4"/>
          <w:sz w:val="40"/>
          <w:szCs w:val="40"/>
        </w:rPr>
        <w:lastRenderedPageBreak/>
        <w:t xml:space="preserve">yastığı süpürüp vakumlamak suretiyle mücadele işlemi yapılmaktadır </w:t>
      </w:r>
      <w:proofErr w:type="spellStart"/>
      <w:r w:rsidRPr="005E7D2F">
        <w:rPr>
          <w:rFonts w:ascii="Times New Roman" w:eastAsia="Times New Roman" w:hAnsi="Times New Roman" w:cs="Times New Roman"/>
          <w:spacing w:val="4"/>
          <w:sz w:val="40"/>
          <w:szCs w:val="40"/>
        </w:rPr>
        <w:t>Easterbrook</w:t>
      </w:r>
      <w:proofErr w:type="spellEnd"/>
      <w:r w:rsidRPr="005E7D2F">
        <w:rPr>
          <w:rFonts w:ascii="Times New Roman" w:eastAsia="Times New Roman" w:hAnsi="Times New Roman" w:cs="Times New Roman"/>
          <w:spacing w:val="4"/>
          <w:sz w:val="40"/>
          <w:szCs w:val="40"/>
        </w:rPr>
        <w:t xml:space="preserve"> et al</w:t>
      </w:r>
      <w:proofErr w:type="gramStart"/>
      <w:r w:rsidRPr="005E7D2F">
        <w:rPr>
          <w:rFonts w:ascii="Times New Roman" w:eastAsia="Times New Roman" w:hAnsi="Times New Roman" w:cs="Times New Roman"/>
          <w:spacing w:val="4"/>
          <w:sz w:val="40"/>
          <w:szCs w:val="40"/>
        </w:rPr>
        <w:t>.,</w:t>
      </w:r>
      <w:proofErr w:type="gramEnd"/>
      <w:r w:rsidRPr="005E7D2F">
        <w:rPr>
          <w:rFonts w:ascii="Times New Roman" w:eastAsia="Times New Roman" w:hAnsi="Times New Roman" w:cs="Times New Roman"/>
          <w:spacing w:val="4"/>
          <w:sz w:val="40"/>
          <w:szCs w:val="40"/>
        </w:rPr>
        <w:t xml:space="preserve"> 1997; </w:t>
      </w:r>
      <w:proofErr w:type="spellStart"/>
      <w:r w:rsidRPr="005E7D2F">
        <w:rPr>
          <w:rFonts w:ascii="Times New Roman" w:eastAsia="Times New Roman" w:hAnsi="Times New Roman" w:cs="Times New Roman"/>
          <w:spacing w:val="4"/>
          <w:sz w:val="40"/>
          <w:szCs w:val="40"/>
        </w:rPr>
        <w:t>Ames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Bom, 2000).</w:t>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b/>
          <w:bCs/>
          <w:spacing w:val="4"/>
          <w:sz w:val="40"/>
          <w:szCs w:val="40"/>
        </w:rPr>
        <w:t>5. Kırmızı Örümcekler (</w:t>
      </w:r>
      <w:proofErr w:type="spellStart"/>
      <w:r w:rsidRPr="005E7D2F">
        <w:rPr>
          <w:rFonts w:ascii="Times New Roman" w:eastAsia="Times New Roman" w:hAnsi="Times New Roman" w:cs="Times New Roman"/>
          <w:b/>
          <w:bCs/>
          <w:i/>
          <w:iCs/>
          <w:spacing w:val="4"/>
          <w:sz w:val="40"/>
          <w:szCs w:val="40"/>
        </w:rPr>
        <w:t>Tetrauychus</w:t>
      </w:r>
      <w:proofErr w:type="spellEnd"/>
      <w:r w:rsidRPr="005E7D2F">
        <w:rPr>
          <w:rFonts w:ascii="Times New Roman" w:eastAsia="Times New Roman" w:hAnsi="Times New Roman" w:cs="Times New Roman"/>
          <w:b/>
          <w:bCs/>
          <w:spacing w:val="4"/>
          <w:sz w:val="40"/>
          <w:szCs w:val="40"/>
        </w:rPr>
        <w:t xml:space="preserve"> </w:t>
      </w:r>
      <w:proofErr w:type="spellStart"/>
      <w:r w:rsidRPr="005E7D2F">
        <w:rPr>
          <w:rFonts w:ascii="Times New Roman" w:eastAsia="Times New Roman" w:hAnsi="Times New Roman" w:cs="Times New Roman"/>
          <w:b/>
          <w:bCs/>
          <w:spacing w:val="4"/>
          <w:sz w:val="40"/>
          <w:szCs w:val="40"/>
        </w:rPr>
        <w:t>ssp</w:t>
      </w:r>
      <w:proofErr w:type="spellEnd"/>
      <w:r w:rsidRPr="005E7D2F">
        <w:rPr>
          <w:rFonts w:ascii="Times New Roman" w:eastAsia="Times New Roman" w:hAnsi="Times New Roman" w:cs="Times New Roman"/>
          <w:b/>
          <w:bCs/>
          <w:spacing w:val="4"/>
          <w:sz w:val="40"/>
          <w:szCs w:val="40"/>
        </w:rPr>
        <w:t>)</w:t>
      </w:r>
      <w:r w:rsidRPr="005E7D2F">
        <w:rPr>
          <w:rFonts w:ascii="Times New Roman" w:eastAsia="Times New Roman" w:hAnsi="Times New Roman" w:cs="Times New Roman"/>
          <w:spacing w:val="4"/>
          <w:sz w:val="40"/>
          <w:szCs w:val="40"/>
        </w:rPr>
        <w:br/>
        <w:t>Sabun spreyleri, kimyon esaslı spreyler (</w:t>
      </w:r>
      <w:proofErr w:type="spellStart"/>
      <w:r w:rsidRPr="005E7D2F">
        <w:rPr>
          <w:rFonts w:ascii="Times New Roman" w:eastAsia="Times New Roman" w:hAnsi="Times New Roman" w:cs="Times New Roman"/>
          <w:spacing w:val="4"/>
          <w:sz w:val="40"/>
          <w:szCs w:val="40"/>
        </w:rPr>
        <w:t>Valero</w:t>
      </w:r>
      <w:proofErr w:type="spellEnd"/>
      <w:r w:rsidRPr="005E7D2F">
        <w:rPr>
          <w:rFonts w:ascii="Times New Roman" w:eastAsia="Times New Roman" w:hAnsi="Times New Roman" w:cs="Times New Roman"/>
          <w:spacing w:val="4"/>
          <w:sz w:val="40"/>
          <w:szCs w:val="40"/>
        </w:rPr>
        <w:t xml:space="preserve"> TM gibi) bu amaçla kullanılmaktadır. Yapılan çalışmalarda </w:t>
      </w:r>
      <w:proofErr w:type="spellStart"/>
      <w:r w:rsidRPr="005E7D2F">
        <w:rPr>
          <w:rFonts w:ascii="Times New Roman" w:eastAsia="Times New Roman" w:hAnsi="Times New Roman" w:cs="Times New Roman"/>
          <w:spacing w:val="4"/>
          <w:sz w:val="40"/>
          <w:szCs w:val="40"/>
        </w:rPr>
        <w:t>predatörlerden</w:t>
      </w:r>
      <w:proofErr w:type="spellEnd"/>
      <w:r w:rsidRPr="005E7D2F">
        <w:rPr>
          <w:rFonts w:ascii="Times New Roman" w:eastAsia="Times New Roman" w:hAnsi="Times New Roman" w:cs="Times New Roman"/>
          <w:spacing w:val="4"/>
          <w:sz w:val="40"/>
          <w:szCs w:val="40"/>
        </w:rPr>
        <w:t xml:space="preserve"> yararlanılacaksa </w:t>
      </w:r>
      <w:proofErr w:type="gramStart"/>
      <w:r w:rsidRPr="005E7D2F">
        <w:rPr>
          <w:rFonts w:ascii="Times New Roman" w:eastAsia="Times New Roman" w:hAnsi="Times New Roman" w:cs="Times New Roman"/>
          <w:spacing w:val="4"/>
          <w:sz w:val="40"/>
          <w:szCs w:val="40"/>
        </w:rPr>
        <w:t>ekolojik</w:t>
      </w:r>
      <w:proofErr w:type="gramEnd"/>
      <w:r w:rsidRPr="005E7D2F">
        <w:rPr>
          <w:rFonts w:ascii="Times New Roman" w:eastAsia="Times New Roman" w:hAnsi="Times New Roman" w:cs="Times New Roman"/>
          <w:spacing w:val="4"/>
          <w:sz w:val="40"/>
          <w:szCs w:val="40"/>
        </w:rPr>
        <w:t xml:space="preserve"> ve coğrafik özelliklere göre değişse de faydalı örümceklerle kırınızı örümcekler arasındaki oranın, yetiştiricilik bölgesinde 1/10'undan daha az olmaması gerektiği gözlenmiştir. İlaçlama yapılmaksızın kırmızı örümceklerle mücadele için 10 kırmızı örümcek için en az 1 faydalı </w:t>
      </w:r>
      <w:proofErr w:type="spellStart"/>
      <w:r w:rsidRPr="005E7D2F">
        <w:rPr>
          <w:rFonts w:ascii="Times New Roman" w:eastAsia="Times New Roman" w:hAnsi="Times New Roman" w:cs="Times New Roman"/>
          <w:spacing w:val="4"/>
          <w:sz w:val="40"/>
          <w:szCs w:val="40"/>
        </w:rPr>
        <w:t>predatörün</w:t>
      </w:r>
      <w:proofErr w:type="spellEnd"/>
      <w:r w:rsidRPr="005E7D2F">
        <w:rPr>
          <w:rFonts w:ascii="Times New Roman" w:eastAsia="Times New Roman" w:hAnsi="Times New Roman" w:cs="Times New Roman"/>
          <w:spacing w:val="4"/>
          <w:sz w:val="40"/>
          <w:szCs w:val="40"/>
        </w:rPr>
        <w:t xml:space="preserve"> varlığı şarttır. Bunun yanında kırmızı örümceklerin başarılı bir şekilde </w:t>
      </w:r>
      <w:proofErr w:type="gramStart"/>
      <w:r w:rsidRPr="005E7D2F">
        <w:rPr>
          <w:rFonts w:ascii="Times New Roman" w:eastAsia="Times New Roman" w:hAnsi="Times New Roman" w:cs="Times New Roman"/>
          <w:spacing w:val="4"/>
          <w:sz w:val="40"/>
          <w:szCs w:val="40"/>
        </w:rPr>
        <w:t>ekolojik</w:t>
      </w:r>
      <w:proofErr w:type="gramEnd"/>
      <w:r w:rsidRPr="005E7D2F">
        <w:rPr>
          <w:rFonts w:ascii="Times New Roman" w:eastAsia="Times New Roman" w:hAnsi="Times New Roman" w:cs="Times New Roman"/>
          <w:spacing w:val="4"/>
          <w:sz w:val="40"/>
          <w:szCs w:val="40"/>
        </w:rPr>
        <w:t xml:space="preserve"> olarak kontrolü için </w:t>
      </w:r>
      <w:proofErr w:type="spellStart"/>
      <w:r w:rsidRPr="005E7D2F">
        <w:rPr>
          <w:rFonts w:ascii="Times New Roman" w:eastAsia="Times New Roman" w:hAnsi="Times New Roman" w:cs="Times New Roman"/>
          <w:spacing w:val="4"/>
          <w:sz w:val="40"/>
          <w:szCs w:val="40"/>
        </w:rPr>
        <w:t>sıcakhklarm</w:t>
      </w:r>
      <w:proofErr w:type="spellEnd"/>
      <w:r w:rsidRPr="005E7D2F">
        <w:rPr>
          <w:rFonts w:ascii="Times New Roman" w:eastAsia="Times New Roman" w:hAnsi="Times New Roman" w:cs="Times New Roman"/>
          <w:spacing w:val="4"/>
          <w:sz w:val="40"/>
          <w:szCs w:val="40"/>
        </w:rPr>
        <w:t xml:space="preserve"> yüksek olması, nispi nemin ise % 60'ın altında seyretmesi gereklidir. Halen ABD'de </w:t>
      </w:r>
      <w:proofErr w:type="spellStart"/>
      <w:r w:rsidRPr="005E7D2F">
        <w:rPr>
          <w:rFonts w:ascii="Times New Roman" w:eastAsia="Times New Roman" w:hAnsi="Times New Roman" w:cs="Times New Roman"/>
          <w:spacing w:val="4"/>
          <w:sz w:val="40"/>
          <w:szCs w:val="40"/>
        </w:rPr>
        <w:t>Phytoseiulus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persimilis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Typhodramus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occidentalis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Typhodramus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pyri</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Amblyseut</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californicus</w:t>
      </w:r>
      <w:proofErr w:type="spellEnd"/>
      <w:r w:rsidRPr="005E7D2F">
        <w:rPr>
          <w:rFonts w:ascii="Times New Roman" w:eastAsia="Times New Roman" w:hAnsi="Times New Roman" w:cs="Times New Roman"/>
          <w:spacing w:val="4"/>
          <w:sz w:val="40"/>
          <w:szCs w:val="40"/>
        </w:rPr>
        <w:t xml:space="preserve"> ve </w:t>
      </w:r>
      <w:proofErr w:type="spellStart"/>
      <w:r w:rsidRPr="005E7D2F">
        <w:rPr>
          <w:rFonts w:ascii="Times New Roman" w:eastAsia="Times New Roman" w:hAnsi="Times New Roman" w:cs="Times New Roman"/>
          <w:spacing w:val="4"/>
          <w:sz w:val="40"/>
          <w:szCs w:val="40"/>
        </w:rPr>
        <w:t>Phytosiulus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macropilis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lastRenderedPageBreak/>
        <w:t>predatörleri</w:t>
      </w:r>
      <w:proofErr w:type="spellEnd"/>
      <w:r w:rsidRPr="005E7D2F">
        <w:rPr>
          <w:rFonts w:ascii="Times New Roman" w:eastAsia="Times New Roman" w:hAnsi="Times New Roman" w:cs="Times New Roman"/>
          <w:spacing w:val="4"/>
          <w:sz w:val="40"/>
          <w:szCs w:val="40"/>
        </w:rPr>
        <w:t xml:space="preserve"> kırmızı örümceklerle mücadelede kullanılmaktadır (</w:t>
      </w:r>
      <w:proofErr w:type="spellStart"/>
      <w:r w:rsidRPr="005E7D2F">
        <w:rPr>
          <w:rFonts w:ascii="Times New Roman" w:eastAsia="Times New Roman" w:hAnsi="Times New Roman" w:cs="Times New Roman"/>
          <w:spacing w:val="4"/>
          <w:sz w:val="40"/>
          <w:szCs w:val="40"/>
        </w:rPr>
        <w:t>Stenseth</w:t>
      </w:r>
      <w:proofErr w:type="spellEnd"/>
      <w:r w:rsidRPr="005E7D2F">
        <w:rPr>
          <w:rFonts w:ascii="Times New Roman" w:eastAsia="Times New Roman" w:hAnsi="Times New Roman" w:cs="Times New Roman"/>
          <w:spacing w:val="4"/>
          <w:sz w:val="40"/>
          <w:szCs w:val="40"/>
        </w:rPr>
        <w:t xml:space="preserve">, 1979; </w:t>
      </w:r>
      <w:proofErr w:type="spellStart"/>
      <w:r w:rsidRPr="005E7D2F">
        <w:rPr>
          <w:rFonts w:ascii="Times New Roman" w:eastAsia="Times New Roman" w:hAnsi="Times New Roman" w:cs="Times New Roman"/>
          <w:spacing w:val="4"/>
          <w:sz w:val="40"/>
          <w:szCs w:val="40"/>
        </w:rPr>
        <w:t>Pralovorio</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Rojas</w:t>
      </w:r>
      <w:proofErr w:type="spellEnd"/>
      <w:r w:rsidRPr="005E7D2F">
        <w:rPr>
          <w:rFonts w:ascii="Times New Roman" w:eastAsia="Times New Roman" w:hAnsi="Times New Roman" w:cs="Times New Roman"/>
          <w:spacing w:val="4"/>
          <w:sz w:val="40"/>
          <w:szCs w:val="40"/>
        </w:rPr>
        <w:t xml:space="preserve">, 1980; </w:t>
      </w:r>
      <w:proofErr w:type="spellStart"/>
      <w:r w:rsidRPr="005E7D2F">
        <w:rPr>
          <w:rFonts w:ascii="Times New Roman" w:eastAsia="Times New Roman" w:hAnsi="Times New Roman" w:cs="Times New Roman"/>
          <w:spacing w:val="4"/>
          <w:sz w:val="40"/>
          <w:szCs w:val="40"/>
        </w:rPr>
        <w:t>Zacharda</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Hluchy</w:t>
      </w:r>
      <w:proofErr w:type="spellEnd"/>
      <w:r w:rsidRPr="005E7D2F">
        <w:rPr>
          <w:rFonts w:ascii="Times New Roman" w:eastAsia="Times New Roman" w:hAnsi="Times New Roman" w:cs="Times New Roman"/>
          <w:spacing w:val="4"/>
          <w:sz w:val="40"/>
          <w:szCs w:val="40"/>
        </w:rPr>
        <w:t xml:space="preserve">, 1996; </w:t>
      </w:r>
      <w:proofErr w:type="spellStart"/>
      <w:r w:rsidRPr="005E7D2F">
        <w:rPr>
          <w:rFonts w:ascii="Times New Roman" w:eastAsia="Times New Roman" w:hAnsi="Times New Roman" w:cs="Times New Roman"/>
          <w:spacing w:val="4"/>
          <w:sz w:val="40"/>
          <w:szCs w:val="40"/>
        </w:rPr>
        <w:t>Beylemans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Meurrens</w:t>
      </w:r>
      <w:proofErr w:type="spellEnd"/>
      <w:r w:rsidRPr="005E7D2F">
        <w:rPr>
          <w:rFonts w:ascii="Times New Roman" w:eastAsia="Times New Roman" w:hAnsi="Times New Roman" w:cs="Times New Roman"/>
          <w:spacing w:val="4"/>
          <w:sz w:val="40"/>
          <w:szCs w:val="40"/>
        </w:rPr>
        <w:t>, 1997).</w:t>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b/>
          <w:bCs/>
          <w:i/>
          <w:iCs/>
          <w:spacing w:val="4"/>
          <w:sz w:val="40"/>
          <w:szCs w:val="40"/>
        </w:rPr>
        <w:t>Çilek Yetiştiriciliğinde Organik Yöntemlerle Hastalıkların Kontrolü:</w:t>
      </w:r>
      <w:r w:rsidRPr="005E7D2F">
        <w:rPr>
          <w:rFonts w:ascii="Times New Roman" w:eastAsia="Times New Roman" w:hAnsi="Times New Roman" w:cs="Times New Roman"/>
          <w:spacing w:val="4"/>
          <w:sz w:val="40"/>
          <w:szCs w:val="40"/>
        </w:rPr>
        <w:br/>
        <w:t xml:space="preserve">Başarılı bir çilek yetiştiriciliği için yer seçimi çok önemlidir. Çilekler drenajı iyi, </w:t>
      </w:r>
      <w:proofErr w:type="spellStart"/>
      <w:r w:rsidRPr="005E7D2F">
        <w:rPr>
          <w:rFonts w:ascii="Times New Roman" w:eastAsia="Times New Roman" w:hAnsi="Times New Roman" w:cs="Times New Roman"/>
          <w:spacing w:val="4"/>
          <w:sz w:val="40"/>
          <w:szCs w:val="40"/>
        </w:rPr>
        <w:t>pH</w:t>
      </w:r>
      <w:proofErr w:type="spellEnd"/>
      <w:r w:rsidRPr="005E7D2F">
        <w:rPr>
          <w:rFonts w:ascii="Times New Roman" w:eastAsia="Times New Roman" w:hAnsi="Times New Roman" w:cs="Times New Roman"/>
          <w:spacing w:val="4"/>
          <w:sz w:val="40"/>
          <w:szCs w:val="40"/>
        </w:rPr>
        <w:t xml:space="preserve">= </w:t>
      </w:r>
      <w:proofErr w:type="gramStart"/>
      <w:r w:rsidRPr="005E7D2F">
        <w:rPr>
          <w:rFonts w:ascii="Times New Roman" w:eastAsia="Times New Roman" w:hAnsi="Times New Roman" w:cs="Times New Roman"/>
          <w:spacing w:val="4"/>
          <w:sz w:val="40"/>
          <w:szCs w:val="40"/>
        </w:rPr>
        <w:t>6.0</w:t>
      </w:r>
      <w:proofErr w:type="gramEnd"/>
      <w:r w:rsidRPr="005E7D2F">
        <w:rPr>
          <w:rFonts w:ascii="Times New Roman" w:eastAsia="Times New Roman" w:hAnsi="Times New Roman" w:cs="Times New Roman"/>
          <w:spacing w:val="4"/>
          <w:sz w:val="40"/>
          <w:szCs w:val="40"/>
        </w:rPr>
        <w:t xml:space="preserve">-6.5 olan topraklarda daha iyi gelişirler. Arazide iyi bir su drenajı ve hava </w:t>
      </w:r>
      <w:proofErr w:type="gramStart"/>
      <w:r w:rsidRPr="005E7D2F">
        <w:rPr>
          <w:rFonts w:ascii="Times New Roman" w:eastAsia="Times New Roman" w:hAnsi="Times New Roman" w:cs="Times New Roman"/>
          <w:spacing w:val="4"/>
          <w:sz w:val="40"/>
          <w:szCs w:val="40"/>
        </w:rPr>
        <w:t>sirkülasyonu</w:t>
      </w:r>
      <w:proofErr w:type="gramEnd"/>
      <w:r w:rsidRPr="005E7D2F">
        <w:rPr>
          <w:rFonts w:ascii="Times New Roman" w:eastAsia="Times New Roman" w:hAnsi="Times New Roman" w:cs="Times New Roman"/>
          <w:spacing w:val="4"/>
          <w:sz w:val="40"/>
          <w:szCs w:val="40"/>
        </w:rPr>
        <w:t xml:space="preserve"> sağlanmalıdır. Böylece </w:t>
      </w:r>
      <w:proofErr w:type="spellStart"/>
      <w:r w:rsidRPr="005E7D2F">
        <w:rPr>
          <w:rFonts w:ascii="Times New Roman" w:eastAsia="Times New Roman" w:hAnsi="Times New Roman" w:cs="Times New Roman"/>
          <w:spacing w:val="4"/>
          <w:sz w:val="40"/>
          <w:szCs w:val="40"/>
        </w:rPr>
        <w:t>Botrytis</w:t>
      </w:r>
      <w:proofErr w:type="spellEnd"/>
      <w:r w:rsidRPr="005E7D2F">
        <w:rPr>
          <w:rFonts w:ascii="Times New Roman" w:eastAsia="Times New Roman" w:hAnsi="Times New Roman" w:cs="Times New Roman"/>
          <w:spacing w:val="4"/>
          <w:sz w:val="40"/>
          <w:szCs w:val="40"/>
        </w:rPr>
        <w:t xml:space="preserve"> gibi hastalıkların azalmasına katkı sağlanmış olur. Sıra aralarının dar tutulması hava </w:t>
      </w:r>
      <w:proofErr w:type="gramStart"/>
      <w:r w:rsidRPr="005E7D2F">
        <w:rPr>
          <w:rFonts w:ascii="Times New Roman" w:eastAsia="Times New Roman" w:hAnsi="Times New Roman" w:cs="Times New Roman"/>
          <w:spacing w:val="4"/>
          <w:sz w:val="40"/>
          <w:szCs w:val="40"/>
        </w:rPr>
        <w:t>sirkülasyonunu</w:t>
      </w:r>
      <w:proofErr w:type="gramEnd"/>
      <w:r w:rsidRPr="005E7D2F">
        <w:rPr>
          <w:rFonts w:ascii="Times New Roman" w:eastAsia="Times New Roman" w:hAnsi="Times New Roman" w:cs="Times New Roman"/>
          <w:spacing w:val="4"/>
          <w:sz w:val="40"/>
          <w:szCs w:val="40"/>
        </w:rPr>
        <w:t xml:space="preserve"> ve yaprakların güneşlenmesini azaltacaktır. Yüksek düzeyde organik madde içeren topraklar, toprak kaynaklı patojenlerin barınmasına uygun değildir. Bu yüzden siyah kök çürüklüğü ve kırmızı kök çürüklüğü hastalıklarının baskı altında tutulmasına örtü bitkileri ve </w:t>
      </w:r>
      <w:proofErr w:type="spellStart"/>
      <w:r w:rsidRPr="005E7D2F">
        <w:rPr>
          <w:rFonts w:ascii="Times New Roman" w:eastAsia="Times New Roman" w:hAnsi="Times New Roman" w:cs="Times New Roman"/>
          <w:spacing w:val="4"/>
          <w:sz w:val="40"/>
          <w:szCs w:val="40"/>
        </w:rPr>
        <w:t>kompost</w:t>
      </w:r>
      <w:proofErr w:type="spellEnd"/>
      <w:r w:rsidRPr="005E7D2F">
        <w:rPr>
          <w:rFonts w:ascii="Times New Roman" w:eastAsia="Times New Roman" w:hAnsi="Times New Roman" w:cs="Times New Roman"/>
          <w:spacing w:val="4"/>
          <w:sz w:val="40"/>
          <w:szCs w:val="40"/>
        </w:rPr>
        <w:t xml:space="preserve"> da faydalı olmaktadır. Uygun rotasyon sistemi de bazı çilek hastalıklarının baskı altında </w:t>
      </w:r>
      <w:r w:rsidRPr="005E7D2F">
        <w:rPr>
          <w:rFonts w:ascii="Times New Roman" w:eastAsia="Times New Roman" w:hAnsi="Times New Roman" w:cs="Times New Roman"/>
          <w:spacing w:val="4"/>
          <w:sz w:val="40"/>
          <w:szCs w:val="40"/>
        </w:rPr>
        <w:lastRenderedPageBreak/>
        <w:t xml:space="preserve">tutulmasına yardımcı olabilir. Rotasyon aynı zamanda yabancı otların ve zararlıların kontrol altında tutulmasını da sağlar, toprağa organik madde katkısı yapar ve toprağın fiziksel strüktürünü geliştirir. Çilekler için en iyi rotasyon; soya fasulyesi, </w:t>
      </w:r>
      <w:proofErr w:type="spellStart"/>
      <w:r w:rsidRPr="005E7D2F">
        <w:rPr>
          <w:rFonts w:ascii="Times New Roman" w:eastAsia="Times New Roman" w:hAnsi="Times New Roman" w:cs="Times New Roman"/>
          <w:spacing w:val="4"/>
          <w:sz w:val="40"/>
          <w:szCs w:val="40"/>
        </w:rPr>
        <w:t>alfalfa</w:t>
      </w:r>
      <w:proofErr w:type="spellEnd"/>
      <w:r w:rsidRPr="005E7D2F">
        <w:rPr>
          <w:rFonts w:ascii="Times New Roman" w:eastAsia="Times New Roman" w:hAnsi="Times New Roman" w:cs="Times New Roman"/>
          <w:spacing w:val="4"/>
          <w:sz w:val="40"/>
          <w:szCs w:val="40"/>
        </w:rPr>
        <w:t xml:space="preserve">, sığır bezelyesi ya da çavdar otu gibi baklagilleri kapsamaktadır. </w:t>
      </w:r>
      <w:proofErr w:type="gramStart"/>
      <w:r w:rsidRPr="005E7D2F">
        <w:rPr>
          <w:rFonts w:ascii="Times New Roman" w:eastAsia="Times New Roman" w:hAnsi="Times New Roman" w:cs="Times New Roman"/>
          <w:spacing w:val="4"/>
          <w:sz w:val="40"/>
          <w:szCs w:val="40"/>
        </w:rPr>
        <w:t>domates</w:t>
      </w:r>
      <w:proofErr w:type="gramEnd"/>
      <w:r w:rsidRPr="005E7D2F">
        <w:rPr>
          <w:rFonts w:ascii="Times New Roman" w:eastAsia="Times New Roman" w:hAnsi="Times New Roman" w:cs="Times New Roman"/>
          <w:spacing w:val="4"/>
          <w:sz w:val="40"/>
          <w:szCs w:val="40"/>
        </w:rPr>
        <w:t xml:space="preserve">, biber ve patlıcan gibi </w:t>
      </w:r>
      <w:proofErr w:type="spellStart"/>
      <w:r w:rsidRPr="005E7D2F">
        <w:rPr>
          <w:rFonts w:ascii="Times New Roman" w:eastAsia="Times New Roman" w:hAnsi="Times New Roman" w:cs="Times New Roman"/>
          <w:spacing w:val="4"/>
          <w:sz w:val="40"/>
          <w:szCs w:val="40"/>
        </w:rPr>
        <w:t>Solanaceae</w:t>
      </w:r>
      <w:proofErr w:type="spellEnd"/>
      <w:r w:rsidRPr="005E7D2F">
        <w:rPr>
          <w:rFonts w:ascii="Times New Roman" w:eastAsia="Times New Roman" w:hAnsi="Times New Roman" w:cs="Times New Roman"/>
          <w:spacing w:val="4"/>
          <w:sz w:val="40"/>
          <w:szCs w:val="40"/>
        </w:rPr>
        <w:t xml:space="preserve"> familyasının üyeleri çileklerden önce aynı yere dikilmemelidir. Çünkü bunlar </w:t>
      </w:r>
      <w:proofErr w:type="spellStart"/>
      <w:r w:rsidRPr="005E7D2F">
        <w:rPr>
          <w:rFonts w:ascii="Times New Roman" w:eastAsia="Times New Roman" w:hAnsi="Times New Roman" w:cs="Times New Roman"/>
          <w:spacing w:val="4"/>
          <w:sz w:val="40"/>
          <w:szCs w:val="40"/>
        </w:rPr>
        <w:t>Verticillum</w:t>
      </w:r>
      <w:proofErr w:type="spellEnd"/>
      <w:r w:rsidRPr="005E7D2F">
        <w:rPr>
          <w:rFonts w:ascii="Times New Roman" w:eastAsia="Times New Roman" w:hAnsi="Times New Roman" w:cs="Times New Roman"/>
          <w:spacing w:val="4"/>
          <w:sz w:val="40"/>
          <w:szCs w:val="40"/>
        </w:rPr>
        <w:t xml:space="preserve"> gibi patojenlerin üremelerine yardımcı olurlar. Uzun yıllar çilek yetiştirilen alanlar da tercih edilmemelidir. Aksi </w:t>
      </w:r>
      <w:proofErr w:type="gramStart"/>
      <w:r w:rsidRPr="005E7D2F">
        <w:rPr>
          <w:rFonts w:ascii="Times New Roman" w:eastAsia="Times New Roman" w:hAnsi="Times New Roman" w:cs="Times New Roman"/>
          <w:spacing w:val="4"/>
          <w:sz w:val="40"/>
          <w:szCs w:val="40"/>
        </w:rPr>
        <w:t>taktirde</w:t>
      </w:r>
      <w:proofErr w:type="gramEnd"/>
      <w:r w:rsidRPr="005E7D2F">
        <w:rPr>
          <w:rFonts w:ascii="Times New Roman" w:eastAsia="Times New Roman" w:hAnsi="Times New Roman" w:cs="Times New Roman"/>
          <w:spacing w:val="4"/>
          <w:sz w:val="40"/>
          <w:szCs w:val="40"/>
        </w:rPr>
        <w:t xml:space="preserve"> yıllar sonra pek çok hastalık problemiyle karşı karşıya kalınacaktır. Bitki dikiminden önce yapılacak toprak </w:t>
      </w:r>
      <w:proofErr w:type="spellStart"/>
      <w:r w:rsidRPr="005E7D2F">
        <w:rPr>
          <w:rFonts w:ascii="Times New Roman" w:eastAsia="Times New Roman" w:hAnsi="Times New Roman" w:cs="Times New Roman"/>
          <w:spacing w:val="4"/>
          <w:sz w:val="40"/>
          <w:szCs w:val="40"/>
        </w:rPr>
        <w:t>solarizasyonu</w:t>
      </w:r>
      <w:proofErr w:type="spellEnd"/>
      <w:r w:rsidRPr="005E7D2F">
        <w:rPr>
          <w:rFonts w:ascii="Times New Roman" w:eastAsia="Times New Roman" w:hAnsi="Times New Roman" w:cs="Times New Roman"/>
          <w:spacing w:val="4"/>
          <w:sz w:val="40"/>
          <w:szCs w:val="40"/>
        </w:rPr>
        <w:t xml:space="preserve">, çilek yetiştiriciliğinde pek çok toprak kaynaklı patojenin baskı altında tutulmasını sağlayabilir. Yaprak ve bitki artıkları, hasadı takiben en kısa sürede çeşitli </w:t>
      </w:r>
      <w:proofErr w:type="gramStart"/>
      <w:r w:rsidRPr="005E7D2F">
        <w:rPr>
          <w:rFonts w:ascii="Times New Roman" w:eastAsia="Times New Roman" w:hAnsi="Times New Roman" w:cs="Times New Roman"/>
          <w:spacing w:val="4"/>
          <w:sz w:val="40"/>
          <w:szCs w:val="40"/>
        </w:rPr>
        <w:t>ekipmanlarla</w:t>
      </w:r>
      <w:proofErr w:type="gramEnd"/>
      <w:r w:rsidRPr="005E7D2F">
        <w:rPr>
          <w:rFonts w:ascii="Times New Roman" w:eastAsia="Times New Roman" w:hAnsi="Times New Roman" w:cs="Times New Roman"/>
          <w:spacing w:val="4"/>
          <w:sz w:val="40"/>
          <w:szCs w:val="40"/>
        </w:rPr>
        <w:t xml:space="preserve"> alandan uzaklaştırılır. Bu sayede, yaprak lekesi, </w:t>
      </w:r>
      <w:proofErr w:type="spellStart"/>
      <w:r w:rsidRPr="005E7D2F">
        <w:rPr>
          <w:rFonts w:ascii="Times New Roman" w:eastAsia="Times New Roman" w:hAnsi="Times New Roman" w:cs="Times New Roman"/>
          <w:spacing w:val="4"/>
          <w:sz w:val="40"/>
          <w:szCs w:val="40"/>
        </w:rPr>
        <w:t>Botrytis</w:t>
      </w:r>
      <w:proofErr w:type="spellEnd"/>
      <w:r w:rsidRPr="005E7D2F">
        <w:rPr>
          <w:rFonts w:ascii="Times New Roman" w:eastAsia="Times New Roman" w:hAnsi="Times New Roman" w:cs="Times New Roman"/>
          <w:spacing w:val="4"/>
          <w:sz w:val="40"/>
          <w:szCs w:val="40"/>
        </w:rPr>
        <w:t xml:space="preserve"> ve yaprak yanığı gibi hastalıkların azaltılmasına katkıda bulunulmuş olur (</w:t>
      </w:r>
      <w:proofErr w:type="spellStart"/>
      <w:r w:rsidRPr="005E7D2F">
        <w:rPr>
          <w:rFonts w:ascii="Times New Roman" w:eastAsia="Times New Roman" w:hAnsi="Times New Roman" w:cs="Times New Roman"/>
          <w:spacing w:val="4"/>
          <w:sz w:val="40"/>
          <w:szCs w:val="40"/>
        </w:rPr>
        <w:t>Scroch</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Shribbs</w:t>
      </w:r>
      <w:proofErr w:type="spellEnd"/>
      <w:r w:rsidRPr="005E7D2F">
        <w:rPr>
          <w:rFonts w:ascii="Times New Roman" w:eastAsia="Times New Roman" w:hAnsi="Times New Roman" w:cs="Times New Roman"/>
          <w:spacing w:val="4"/>
          <w:sz w:val="40"/>
          <w:szCs w:val="40"/>
        </w:rPr>
        <w:t xml:space="preserve">, 1986; </w:t>
      </w:r>
      <w:proofErr w:type="spellStart"/>
      <w:r w:rsidRPr="005E7D2F">
        <w:rPr>
          <w:rFonts w:ascii="Times New Roman" w:eastAsia="Times New Roman" w:hAnsi="Times New Roman" w:cs="Times New Roman"/>
          <w:spacing w:val="4"/>
          <w:sz w:val="40"/>
          <w:szCs w:val="40"/>
        </w:rPr>
        <w:t>Pritts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lastRenderedPageBreak/>
        <w:t>Kovach</w:t>
      </w:r>
      <w:proofErr w:type="spellEnd"/>
      <w:r w:rsidRPr="005E7D2F">
        <w:rPr>
          <w:rFonts w:ascii="Times New Roman" w:eastAsia="Times New Roman" w:hAnsi="Times New Roman" w:cs="Times New Roman"/>
          <w:spacing w:val="4"/>
          <w:sz w:val="40"/>
          <w:szCs w:val="40"/>
        </w:rPr>
        <w:t>, 1996). Bunun yanında en önemli uygulamanın yörede problem olan hastalığa dayanıklı, en azından toleranslı çeşitlerin kullanılması olduğu unutulmamalıdır (</w:t>
      </w:r>
      <w:proofErr w:type="spellStart"/>
      <w:r w:rsidRPr="005E7D2F">
        <w:rPr>
          <w:rFonts w:ascii="Times New Roman" w:eastAsia="Times New Roman" w:hAnsi="Times New Roman" w:cs="Times New Roman"/>
          <w:spacing w:val="4"/>
          <w:sz w:val="40"/>
          <w:szCs w:val="40"/>
        </w:rPr>
        <w:t>Brightoon</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Canoga</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Delite</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Dover</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hrliglow</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Veestar</w:t>
      </w:r>
      <w:proofErr w:type="spellEnd"/>
      <w:r w:rsidRPr="005E7D2F">
        <w:rPr>
          <w:rFonts w:ascii="Times New Roman" w:eastAsia="Times New Roman" w:hAnsi="Times New Roman" w:cs="Times New Roman"/>
          <w:spacing w:val="4"/>
          <w:sz w:val="40"/>
          <w:szCs w:val="40"/>
        </w:rPr>
        <w:t xml:space="preserve">, Totem, </w:t>
      </w:r>
      <w:proofErr w:type="spellStart"/>
      <w:r w:rsidRPr="005E7D2F">
        <w:rPr>
          <w:rFonts w:ascii="Times New Roman" w:eastAsia="Times New Roman" w:hAnsi="Times New Roman" w:cs="Times New Roman"/>
          <w:spacing w:val="4"/>
          <w:sz w:val="40"/>
          <w:szCs w:val="40"/>
        </w:rPr>
        <w:t>Micmac</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Hood</w:t>
      </w:r>
      <w:proofErr w:type="spellEnd"/>
      <w:r w:rsidRPr="005E7D2F">
        <w:rPr>
          <w:rFonts w:ascii="Times New Roman" w:eastAsia="Times New Roman" w:hAnsi="Times New Roman" w:cs="Times New Roman"/>
          <w:spacing w:val="4"/>
          <w:sz w:val="40"/>
          <w:szCs w:val="40"/>
        </w:rPr>
        <w:t xml:space="preserve">" gibi çeşitler </w:t>
      </w:r>
      <w:proofErr w:type="spellStart"/>
      <w:r w:rsidRPr="005E7D2F">
        <w:rPr>
          <w:rFonts w:ascii="Times New Roman" w:eastAsia="Times New Roman" w:hAnsi="Times New Roman" w:cs="Times New Roman"/>
          <w:spacing w:val="4"/>
          <w:sz w:val="40"/>
          <w:szCs w:val="40"/>
        </w:rPr>
        <w:t>Verticillunı'a</w:t>
      </w:r>
      <w:proofErr w:type="spellEnd"/>
      <w:r w:rsidRPr="005E7D2F">
        <w:rPr>
          <w:rFonts w:ascii="Times New Roman" w:eastAsia="Times New Roman" w:hAnsi="Times New Roman" w:cs="Times New Roman"/>
          <w:spacing w:val="4"/>
          <w:sz w:val="40"/>
          <w:szCs w:val="40"/>
        </w:rPr>
        <w:t xml:space="preserve"> dayanıklı; "</w:t>
      </w:r>
      <w:proofErr w:type="spellStart"/>
      <w:r w:rsidRPr="005E7D2F">
        <w:rPr>
          <w:rFonts w:ascii="Times New Roman" w:eastAsia="Times New Roman" w:hAnsi="Times New Roman" w:cs="Times New Roman"/>
          <w:spacing w:val="4"/>
          <w:sz w:val="40"/>
          <w:szCs w:val="40"/>
        </w:rPr>
        <w:t>Aiko</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Aptos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Benton</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Pajaro</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Heidi</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Toro</w:t>
      </w:r>
      <w:proofErr w:type="spellEnd"/>
      <w:r w:rsidRPr="005E7D2F">
        <w:rPr>
          <w:rFonts w:ascii="Times New Roman" w:eastAsia="Times New Roman" w:hAnsi="Times New Roman" w:cs="Times New Roman"/>
          <w:spacing w:val="4"/>
          <w:sz w:val="40"/>
          <w:szCs w:val="40"/>
        </w:rPr>
        <w:t>, Totem, Vista" gibi çeşitler Virüslere toleranslıdır).</w:t>
      </w:r>
      <w:r w:rsidRPr="005E7D2F">
        <w:rPr>
          <w:rFonts w:ascii="Times New Roman" w:eastAsia="Times New Roman" w:hAnsi="Times New Roman" w:cs="Times New Roman"/>
          <w:spacing w:val="4"/>
          <w:sz w:val="40"/>
          <w:szCs w:val="40"/>
        </w:rPr>
        <w:br/>
        <w:t>Aşağıda, çileklerde ekonomik kayıplara sebep olan belli başlı bazı hastalıklarla organik mücadele yöntemleri özetlenmiştir.</w:t>
      </w:r>
    </w:p>
    <w:p w:rsidR="005A27D7" w:rsidRPr="005E7D2F" w:rsidRDefault="005A27D7" w:rsidP="005E7D2F">
      <w:pPr>
        <w:spacing w:before="100" w:beforeAutospacing="1" w:after="240" w:line="360" w:lineRule="auto"/>
        <w:rPr>
          <w:rFonts w:ascii="Times New Roman" w:eastAsia="Times New Roman" w:hAnsi="Times New Roman" w:cs="Times New Roman"/>
          <w:sz w:val="40"/>
          <w:szCs w:val="40"/>
        </w:rPr>
      </w:pPr>
      <w:r w:rsidRPr="005E7D2F">
        <w:rPr>
          <w:rFonts w:ascii="Times New Roman" w:eastAsia="Times New Roman" w:hAnsi="Times New Roman" w:cs="Times New Roman"/>
          <w:spacing w:val="4"/>
          <w:sz w:val="40"/>
          <w:szCs w:val="40"/>
        </w:rPr>
        <w:t xml:space="preserve">    </w:t>
      </w:r>
      <w:r w:rsidRPr="005E7D2F">
        <w:rPr>
          <w:rFonts w:ascii="Times New Roman" w:eastAsia="Times New Roman" w:hAnsi="Times New Roman" w:cs="Times New Roman"/>
          <w:b/>
          <w:bCs/>
          <w:spacing w:val="4"/>
          <w:sz w:val="40"/>
          <w:szCs w:val="40"/>
        </w:rPr>
        <w:t>1. Kurşuni küf (</w:t>
      </w:r>
      <w:proofErr w:type="spellStart"/>
      <w:r w:rsidRPr="005E7D2F">
        <w:rPr>
          <w:rFonts w:ascii="Times New Roman" w:eastAsia="Times New Roman" w:hAnsi="Times New Roman" w:cs="Times New Roman"/>
          <w:b/>
          <w:bCs/>
          <w:i/>
          <w:iCs/>
          <w:spacing w:val="4"/>
          <w:sz w:val="40"/>
          <w:szCs w:val="40"/>
        </w:rPr>
        <w:t>Botrytis</w:t>
      </w:r>
      <w:proofErr w:type="spellEnd"/>
      <w:r w:rsidRPr="005E7D2F">
        <w:rPr>
          <w:rFonts w:ascii="Times New Roman" w:eastAsia="Times New Roman" w:hAnsi="Times New Roman" w:cs="Times New Roman"/>
          <w:b/>
          <w:bCs/>
          <w:i/>
          <w:iCs/>
          <w:spacing w:val="4"/>
          <w:sz w:val="40"/>
          <w:szCs w:val="40"/>
        </w:rPr>
        <w:t xml:space="preserve"> </w:t>
      </w:r>
      <w:proofErr w:type="spellStart"/>
      <w:r w:rsidRPr="005E7D2F">
        <w:rPr>
          <w:rFonts w:ascii="Times New Roman" w:eastAsia="Times New Roman" w:hAnsi="Times New Roman" w:cs="Times New Roman"/>
          <w:b/>
          <w:bCs/>
          <w:i/>
          <w:iCs/>
          <w:spacing w:val="4"/>
          <w:sz w:val="40"/>
          <w:szCs w:val="40"/>
        </w:rPr>
        <w:t>cineria</w:t>
      </w:r>
      <w:proofErr w:type="spellEnd"/>
      <w:r w:rsidRPr="005E7D2F">
        <w:rPr>
          <w:rFonts w:ascii="Times New Roman" w:eastAsia="Times New Roman" w:hAnsi="Times New Roman" w:cs="Times New Roman"/>
          <w:b/>
          <w:bCs/>
          <w:spacing w:val="4"/>
          <w:sz w:val="40"/>
          <w:szCs w:val="40"/>
        </w:rPr>
        <w:t>)</w:t>
      </w:r>
      <w:r w:rsidRPr="005E7D2F">
        <w:rPr>
          <w:rFonts w:ascii="Times New Roman" w:eastAsia="Times New Roman" w:hAnsi="Times New Roman" w:cs="Times New Roman"/>
          <w:spacing w:val="4"/>
          <w:sz w:val="40"/>
          <w:szCs w:val="40"/>
        </w:rPr>
        <w:br/>
        <w:t xml:space="preserve">Kurşuni küfün kontrol edilmesinde, </w:t>
      </w:r>
      <w:proofErr w:type="spellStart"/>
      <w:r w:rsidRPr="005E7D2F">
        <w:rPr>
          <w:rFonts w:ascii="Times New Roman" w:eastAsia="Times New Roman" w:hAnsi="Times New Roman" w:cs="Times New Roman"/>
          <w:spacing w:val="4"/>
          <w:sz w:val="40"/>
          <w:szCs w:val="40"/>
        </w:rPr>
        <w:t>enfekteli</w:t>
      </w:r>
      <w:proofErr w:type="spellEnd"/>
      <w:r w:rsidRPr="005E7D2F">
        <w:rPr>
          <w:rFonts w:ascii="Times New Roman" w:eastAsia="Times New Roman" w:hAnsi="Times New Roman" w:cs="Times New Roman"/>
          <w:spacing w:val="4"/>
          <w:sz w:val="40"/>
          <w:szCs w:val="40"/>
        </w:rPr>
        <w:t xml:space="preserve"> bitki ve meyve artıklarının alandan uzaklaştırılması yardımcı olur. Ayrıca bitkilerin, hafif eğimli arazilere dikilmesi, sulama ve yağışlardan sonra bitkilerin çabucak kurumasını kolaylaştırmaktadır. Bakım işlemleri sırasında yaprakların uzaklaştırılması Mayıs ve daha sonraki aylarda oluşan meyvelerde kurşuni küfün etkisini önemli oranda azaltabilir. </w:t>
      </w:r>
      <w:proofErr w:type="spellStart"/>
      <w:r w:rsidRPr="005E7D2F">
        <w:rPr>
          <w:rFonts w:ascii="Times New Roman" w:eastAsia="Times New Roman" w:hAnsi="Times New Roman" w:cs="Times New Roman"/>
          <w:spacing w:val="4"/>
          <w:sz w:val="40"/>
          <w:szCs w:val="40"/>
        </w:rPr>
        <w:t>Gliocladium</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roseum</w:t>
      </w:r>
      <w:proofErr w:type="spellEnd"/>
      <w:r w:rsidRPr="005E7D2F">
        <w:rPr>
          <w:rFonts w:ascii="Times New Roman" w:eastAsia="Times New Roman" w:hAnsi="Times New Roman" w:cs="Times New Roman"/>
          <w:spacing w:val="4"/>
          <w:sz w:val="40"/>
          <w:szCs w:val="40"/>
        </w:rPr>
        <w:t xml:space="preserve"> </w:t>
      </w:r>
      <w:r w:rsidRPr="005E7D2F">
        <w:rPr>
          <w:rFonts w:ascii="Times New Roman" w:eastAsia="Times New Roman" w:hAnsi="Times New Roman" w:cs="Times New Roman"/>
          <w:spacing w:val="4"/>
          <w:sz w:val="40"/>
          <w:szCs w:val="40"/>
        </w:rPr>
        <w:lastRenderedPageBreak/>
        <w:t xml:space="preserve">mantarının kurşuni küfle mücadelesinde olumlu sonuçlar alınmıştır. </w:t>
      </w:r>
      <w:proofErr w:type="spellStart"/>
      <w:r w:rsidRPr="005E7D2F">
        <w:rPr>
          <w:rFonts w:ascii="Times New Roman" w:eastAsia="Times New Roman" w:hAnsi="Times New Roman" w:cs="Times New Roman"/>
          <w:spacing w:val="4"/>
          <w:sz w:val="40"/>
          <w:szCs w:val="40"/>
        </w:rPr>
        <w:t>Gliocladium</w:t>
      </w:r>
      <w:proofErr w:type="spellEnd"/>
      <w:r w:rsidRPr="005E7D2F">
        <w:rPr>
          <w:rFonts w:ascii="Times New Roman" w:eastAsia="Times New Roman" w:hAnsi="Times New Roman" w:cs="Times New Roman"/>
          <w:spacing w:val="4"/>
          <w:sz w:val="40"/>
          <w:szCs w:val="40"/>
        </w:rPr>
        <w:t xml:space="preserve"> spor süspansiyonunun sprey şeklinde uygulanmasının etkili olduğu fakat araştırmalarda arıların da kullanımıyla daha yüksek bir etkinlik sağlanabileceği bildirilmektedir. Bu amaçla, </w:t>
      </w:r>
      <w:proofErr w:type="spellStart"/>
      <w:r w:rsidRPr="005E7D2F">
        <w:rPr>
          <w:rFonts w:ascii="Times New Roman" w:eastAsia="Times New Roman" w:hAnsi="Times New Roman" w:cs="Times New Roman"/>
          <w:spacing w:val="4"/>
          <w:sz w:val="40"/>
          <w:szCs w:val="40"/>
        </w:rPr>
        <w:t>Gliocladium</w:t>
      </w:r>
      <w:proofErr w:type="spellEnd"/>
      <w:r w:rsidRPr="005E7D2F">
        <w:rPr>
          <w:rFonts w:ascii="Times New Roman" w:eastAsia="Times New Roman" w:hAnsi="Times New Roman" w:cs="Times New Roman"/>
          <w:spacing w:val="4"/>
          <w:sz w:val="40"/>
          <w:szCs w:val="40"/>
        </w:rPr>
        <w:t xml:space="preserve"> sporları geniş bir tablaya konur, bu tabla arıların kovana giriş kısmına yerleştirilir. Arıların bu tablada yürümesi sporların bacaklarına ve vücutlarına yapışmasını sağlar. Polen ve nektar toplama işlemi sırasında çiçeklere bulaşan sporlar, kurşuni küfün kontrolünde oldukça iyi sonuçlar vermiştir. Bu işlem, ticari olarak kullanılan </w:t>
      </w:r>
      <w:proofErr w:type="spellStart"/>
      <w:r w:rsidRPr="005E7D2F">
        <w:rPr>
          <w:rFonts w:ascii="Times New Roman" w:eastAsia="Times New Roman" w:hAnsi="Times New Roman" w:cs="Times New Roman"/>
          <w:spacing w:val="4"/>
          <w:sz w:val="40"/>
          <w:szCs w:val="40"/>
        </w:rPr>
        <w:t>Trichoderma</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harzianum</w:t>
      </w:r>
      <w:proofErr w:type="spellEnd"/>
      <w:r w:rsidRPr="005E7D2F">
        <w:rPr>
          <w:rFonts w:ascii="Times New Roman" w:eastAsia="Times New Roman" w:hAnsi="Times New Roman" w:cs="Times New Roman"/>
          <w:spacing w:val="4"/>
          <w:sz w:val="40"/>
          <w:szCs w:val="40"/>
        </w:rPr>
        <w:t xml:space="preserve"> sporları için de benzer bir düzenekle gerçekleştirilmektedir. Kurşuni küfe dayanıklı çeşitlerin kullanımı yoluna gitmek de </w:t>
      </w:r>
      <w:proofErr w:type="gramStart"/>
      <w:r w:rsidRPr="005E7D2F">
        <w:rPr>
          <w:rFonts w:ascii="Times New Roman" w:eastAsia="Times New Roman" w:hAnsi="Times New Roman" w:cs="Times New Roman"/>
          <w:spacing w:val="4"/>
          <w:sz w:val="40"/>
          <w:szCs w:val="40"/>
        </w:rPr>
        <w:t>ekolojik</w:t>
      </w:r>
      <w:proofErr w:type="gramEnd"/>
      <w:r w:rsidRPr="005E7D2F">
        <w:rPr>
          <w:rFonts w:ascii="Times New Roman" w:eastAsia="Times New Roman" w:hAnsi="Times New Roman" w:cs="Times New Roman"/>
          <w:spacing w:val="4"/>
          <w:sz w:val="40"/>
          <w:szCs w:val="40"/>
        </w:rPr>
        <w:t xml:space="preserve"> çilek yetiştiriciliğine hizmet eder. Bununla birlikte çilek çeşitleri içinde sadece "</w:t>
      </w:r>
      <w:proofErr w:type="spellStart"/>
      <w:r w:rsidRPr="005E7D2F">
        <w:rPr>
          <w:rFonts w:ascii="Times New Roman" w:eastAsia="Times New Roman" w:hAnsi="Times New Roman" w:cs="Times New Roman"/>
          <w:spacing w:val="4"/>
          <w:sz w:val="40"/>
          <w:szCs w:val="40"/>
        </w:rPr>
        <w:t>Earlyglow</w:t>
      </w:r>
      <w:proofErr w:type="spellEnd"/>
      <w:r w:rsidRPr="005E7D2F">
        <w:rPr>
          <w:rFonts w:ascii="Times New Roman" w:eastAsia="Times New Roman" w:hAnsi="Times New Roman" w:cs="Times New Roman"/>
          <w:spacing w:val="4"/>
          <w:sz w:val="40"/>
          <w:szCs w:val="40"/>
        </w:rPr>
        <w:t>" çeşidinin nispeten dayanıklı olması bu yöntemin kullanımını sınırlandırmaktadır (</w:t>
      </w:r>
      <w:proofErr w:type="spellStart"/>
      <w:r w:rsidRPr="005E7D2F">
        <w:rPr>
          <w:rFonts w:ascii="Times New Roman" w:eastAsia="Times New Roman" w:hAnsi="Times New Roman" w:cs="Times New Roman"/>
          <w:spacing w:val="4"/>
          <w:sz w:val="40"/>
          <w:szCs w:val="40"/>
        </w:rPr>
        <w:t>Sutton</w:t>
      </w:r>
      <w:proofErr w:type="spellEnd"/>
      <w:r w:rsidRPr="005E7D2F">
        <w:rPr>
          <w:rFonts w:ascii="Times New Roman" w:eastAsia="Times New Roman" w:hAnsi="Times New Roman" w:cs="Times New Roman"/>
          <w:spacing w:val="4"/>
          <w:sz w:val="40"/>
          <w:szCs w:val="40"/>
        </w:rPr>
        <w:t xml:space="preserve">,1988 </w:t>
      </w:r>
      <w:proofErr w:type="spellStart"/>
      <w:r w:rsidRPr="005E7D2F">
        <w:rPr>
          <w:rFonts w:ascii="Times New Roman" w:eastAsia="Times New Roman" w:hAnsi="Times New Roman" w:cs="Times New Roman"/>
          <w:spacing w:val="4"/>
          <w:sz w:val="40"/>
          <w:szCs w:val="40"/>
        </w:rPr>
        <w:t>Peng</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Sutton</w:t>
      </w:r>
      <w:proofErr w:type="spellEnd"/>
      <w:r w:rsidRPr="005E7D2F">
        <w:rPr>
          <w:rFonts w:ascii="Times New Roman" w:eastAsia="Times New Roman" w:hAnsi="Times New Roman" w:cs="Times New Roman"/>
          <w:spacing w:val="4"/>
          <w:sz w:val="40"/>
          <w:szCs w:val="40"/>
        </w:rPr>
        <w:t xml:space="preserve">, 1992; </w:t>
      </w:r>
      <w:proofErr w:type="spellStart"/>
      <w:r w:rsidRPr="005E7D2F">
        <w:rPr>
          <w:rFonts w:ascii="Times New Roman" w:eastAsia="Times New Roman" w:hAnsi="Times New Roman" w:cs="Times New Roman"/>
          <w:spacing w:val="4"/>
          <w:sz w:val="40"/>
          <w:szCs w:val="40"/>
        </w:rPr>
        <w:t>Legard</w:t>
      </w:r>
      <w:proofErr w:type="spellEnd"/>
      <w:r w:rsidRPr="005E7D2F">
        <w:rPr>
          <w:rFonts w:ascii="Times New Roman" w:eastAsia="Times New Roman" w:hAnsi="Times New Roman" w:cs="Times New Roman"/>
          <w:spacing w:val="4"/>
          <w:sz w:val="40"/>
          <w:szCs w:val="40"/>
        </w:rPr>
        <w:t xml:space="preserve"> et al</w:t>
      </w:r>
      <w:proofErr w:type="gramStart"/>
      <w:r w:rsidRPr="005E7D2F">
        <w:rPr>
          <w:rFonts w:ascii="Times New Roman" w:eastAsia="Times New Roman" w:hAnsi="Times New Roman" w:cs="Times New Roman"/>
          <w:spacing w:val="4"/>
          <w:sz w:val="40"/>
          <w:szCs w:val="40"/>
        </w:rPr>
        <w:t>.,</w:t>
      </w:r>
      <w:proofErr w:type="gramEnd"/>
      <w:r w:rsidRPr="005E7D2F">
        <w:rPr>
          <w:rFonts w:ascii="Times New Roman" w:eastAsia="Times New Roman" w:hAnsi="Times New Roman" w:cs="Times New Roman"/>
          <w:spacing w:val="4"/>
          <w:sz w:val="40"/>
          <w:szCs w:val="40"/>
        </w:rPr>
        <w:t xml:space="preserve"> 1997; </w:t>
      </w:r>
      <w:proofErr w:type="spellStart"/>
      <w:r w:rsidRPr="005E7D2F">
        <w:rPr>
          <w:rFonts w:ascii="Times New Roman" w:eastAsia="Times New Roman" w:hAnsi="Times New Roman" w:cs="Times New Roman"/>
          <w:spacing w:val="4"/>
          <w:sz w:val="40"/>
          <w:szCs w:val="40"/>
        </w:rPr>
        <w:t>Archbold</w:t>
      </w:r>
      <w:proofErr w:type="spellEnd"/>
      <w:r w:rsidRPr="005E7D2F">
        <w:rPr>
          <w:rFonts w:ascii="Times New Roman" w:eastAsia="Times New Roman" w:hAnsi="Times New Roman" w:cs="Times New Roman"/>
          <w:spacing w:val="4"/>
          <w:sz w:val="40"/>
          <w:szCs w:val="40"/>
        </w:rPr>
        <w:t xml:space="preserve"> et al., 1997).</w:t>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spacing w:val="4"/>
          <w:sz w:val="40"/>
          <w:szCs w:val="40"/>
        </w:rPr>
        <w:lastRenderedPageBreak/>
        <w:br/>
      </w:r>
      <w:r w:rsidRPr="005E7D2F">
        <w:rPr>
          <w:rFonts w:ascii="Times New Roman" w:eastAsia="Times New Roman" w:hAnsi="Times New Roman" w:cs="Times New Roman"/>
          <w:b/>
          <w:bCs/>
          <w:spacing w:val="4"/>
          <w:sz w:val="40"/>
          <w:szCs w:val="40"/>
        </w:rPr>
        <w:t>    2. Yaprak Lekesi (</w:t>
      </w:r>
      <w:proofErr w:type="spellStart"/>
      <w:r w:rsidRPr="005E7D2F">
        <w:rPr>
          <w:rFonts w:ascii="Times New Roman" w:eastAsia="Times New Roman" w:hAnsi="Times New Roman" w:cs="Times New Roman"/>
          <w:b/>
          <w:bCs/>
          <w:i/>
          <w:iCs/>
          <w:spacing w:val="4"/>
          <w:sz w:val="40"/>
          <w:szCs w:val="40"/>
        </w:rPr>
        <w:t>Mycosphaerella</w:t>
      </w:r>
      <w:proofErr w:type="spellEnd"/>
      <w:r w:rsidRPr="005E7D2F">
        <w:rPr>
          <w:rFonts w:ascii="Times New Roman" w:eastAsia="Times New Roman" w:hAnsi="Times New Roman" w:cs="Times New Roman"/>
          <w:b/>
          <w:bCs/>
          <w:i/>
          <w:iCs/>
          <w:spacing w:val="4"/>
          <w:sz w:val="40"/>
          <w:szCs w:val="40"/>
        </w:rPr>
        <w:t xml:space="preserve"> </w:t>
      </w:r>
      <w:proofErr w:type="spellStart"/>
      <w:r w:rsidRPr="005E7D2F">
        <w:rPr>
          <w:rFonts w:ascii="Times New Roman" w:eastAsia="Times New Roman" w:hAnsi="Times New Roman" w:cs="Times New Roman"/>
          <w:b/>
          <w:bCs/>
          <w:i/>
          <w:iCs/>
          <w:spacing w:val="4"/>
          <w:sz w:val="40"/>
          <w:szCs w:val="40"/>
        </w:rPr>
        <w:t>fragaria</w:t>
      </w:r>
      <w:proofErr w:type="spellEnd"/>
      <w:r w:rsidRPr="005E7D2F">
        <w:rPr>
          <w:rFonts w:ascii="Times New Roman" w:eastAsia="Times New Roman" w:hAnsi="Times New Roman" w:cs="Times New Roman"/>
          <w:b/>
          <w:bCs/>
          <w:spacing w:val="4"/>
          <w:sz w:val="40"/>
          <w:szCs w:val="40"/>
        </w:rPr>
        <w:t>) ve Kök Çürüklüğü (</w:t>
      </w:r>
      <w:proofErr w:type="spellStart"/>
      <w:r w:rsidRPr="005E7D2F">
        <w:rPr>
          <w:rFonts w:ascii="Times New Roman" w:eastAsia="Times New Roman" w:hAnsi="Times New Roman" w:cs="Times New Roman"/>
          <w:b/>
          <w:bCs/>
          <w:i/>
          <w:iCs/>
          <w:spacing w:val="4"/>
          <w:sz w:val="40"/>
          <w:szCs w:val="40"/>
        </w:rPr>
        <w:t>Phytoptora</w:t>
      </w:r>
      <w:proofErr w:type="spellEnd"/>
      <w:r w:rsidRPr="005E7D2F">
        <w:rPr>
          <w:rFonts w:ascii="Times New Roman" w:eastAsia="Times New Roman" w:hAnsi="Times New Roman" w:cs="Times New Roman"/>
          <w:b/>
          <w:bCs/>
          <w:i/>
          <w:iCs/>
          <w:spacing w:val="4"/>
          <w:sz w:val="40"/>
          <w:szCs w:val="40"/>
        </w:rPr>
        <w:t xml:space="preserve"> </w:t>
      </w:r>
      <w:proofErr w:type="spellStart"/>
      <w:r w:rsidRPr="005E7D2F">
        <w:rPr>
          <w:rFonts w:ascii="Times New Roman" w:eastAsia="Times New Roman" w:hAnsi="Times New Roman" w:cs="Times New Roman"/>
          <w:b/>
          <w:bCs/>
          <w:i/>
          <w:iCs/>
          <w:spacing w:val="4"/>
          <w:sz w:val="40"/>
          <w:szCs w:val="40"/>
        </w:rPr>
        <w:t>fragaria</w:t>
      </w:r>
      <w:proofErr w:type="spellEnd"/>
      <w:r w:rsidRPr="005E7D2F">
        <w:rPr>
          <w:rFonts w:ascii="Times New Roman" w:eastAsia="Times New Roman" w:hAnsi="Times New Roman" w:cs="Times New Roman"/>
          <w:b/>
          <w:bCs/>
          <w:spacing w:val="4"/>
          <w:sz w:val="40"/>
          <w:szCs w:val="40"/>
        </w:rPr>
        <w:t>).</w:t>
      </w:r>
      <w:r w:rsidRPr="005E7D2F">
        <w:rPr>
          <w:rFonts w:ascii="Times New Roman" w:eastAsia="Times New Roman" w:hAnsi="Times New Roman" w:cs="Times New Roman"/>
          <w:spacing w:val="4"/>
          <w:sz w:val="40"/>
          <w:szCs w:val="40"/>
        </w:rPr>
        <w:br/>
        <w:t xml:space="preserve">Düşük ve zayıf drenajlı yerlerde, toprak, neminin yüksek olduğu bölgelerde yayılmaları hızlanır. Patojenlerden </w:t>
      </w:r>
      <w:proofErr w:type="gramStart"/>
      <w:r w:rsidRPr="005E7D2F">
        <w:rPr>
          <w:rFonts w:ascii="Times New Roman" w:eastAsia="Times New Roman" w:hAnsi="Times New Roman" w:cs="Times New Roman"/>
          <w:spacing w:val="4"/>
          <w:sz w:val="40"/>
          <w:szCs w:val="40"/>
        </w:rPr>
        <w:t>ari</w:t>
      </w:r>
      <w:proofErr w:type="gramEnd"/>
      <w:r w:rsidRPr="005E7D2F">
        <w:rPr>
          <w:rFonts w:ascii="Times New Roman" w:eastAsia="Times New Roman" w:hAnsi="Times New Roman" w:cs="Times New Roman"/>
          <w:spacing w:val="4"/>
          <w:sz w:val="40"/>
          <w:szCs w:val="40"/>
        </w:rPr>
        <w:t xml:space="preserve">, iyi drene edilmiş arazilerde sertifikalı ve hastalıklardan arındırılmış bitkilerle yetiştiricilik yapılarak bu hastalığa karşı koruma sağlanabilir. Aynı zamanda patojene dayanıklı çeşitlerin seçilmesi de en önemli </w:t>
      </w:r>
      <w:proofErr w:type="gramStart"/>
      <w:r w:rsidRPr="005E7D2F">
        <w:rPr>
          <w:rFonts w:ascii="Times New Roman" w:eastAsia="Times New Roman" w:hAnsi="Times New Roman" w:cs="Times New Roman"/>
          <w:spacing w:val="4"/>
          <w:sz w:val="40"/>
          <w:szCs w:val="40"/>
        </w:rPr>
        <w:t>ekolojik</w:t>
      </w:r>
      <w:proofErr w:type="gramEnd"/>
      <w:r w:rsidRPr="005E7D2F">
        <w:rPr>
          <w:rFonts w:ascii="Times New Roman" w:eastAsia="Times New Roman" w:hAnsi="Times New Roman" w:cs="Times New Roman"/>
          <w:spacing w:val="4"/>
          <w:sz w:val="40"/>
          <w:szCs w:val="40"/>
        </w:rPr>
        <w:t xml:space="preserve"> uygulamadır. Bu amaçla yapılan çalışmalarda </w:t>
      </w:r>
      <w:proofErr w:type="spellStart"/>
      <w:r w:rsidRPr="005E7D2F">
        <w:rPr>
          <w:rFonts w:ascii="Times New Roman" w:eastAsia="Times New Roman" w:hAnsi="Times New Roman" w:cs="Times New Roman"/>
          <w:spacing w:val="4"/>
          <w:sz w:val="40"/>
          <w:szCs w:val="40"/>
        </w:rPr>
        <w:t>Jewel</w:t>
      </w:r>
      <w:proofErr w:type="spellEnd"/>
      <w:r w:rsidRPr="005E7D2F">
        <w:rPr>
          <w:rFonts w:ascii="Times New Roman" w:eastAsia="Times New Roman" w:hAnsi="Times New Roman" w:cs="Times New Roman"/>
          <w:spacing w:val="4"/>
          <w:sz w:val="40"/>
          <w:szCs w:val="40"/>
        </w:rPr>
        <w:t xml:space="preserve"> ve SJ85189 arasındaki melezlerden seçilen "</w:t>
      </w:r>
      <w:proofErr w:type="spellStart"/>
      <w:r w:rsidRPr="005E7D2F">
        <w:rPr>
          <w:rFonts w:ascii="Times New Roman" w:eastAsia="Times New Roman" w:hAnsi="Times New Roman" w:cs="Times New Roman"/>
          <w:spacing w:val="4"/>
          <w:sz w:val="40"/>
          <w:szCs w:val="40"/>
        </w:rPr>
        <w:t>Joilette</w:t>
      </w:r>
      <w:proofErr w:type="spellEnd"/>
      <w:r w:rsidRPr="005E7D2F">
        <w:rPr>
          <w:rFonts w:ascii="Times New Roman" w:eastAsia="Times New Roman" w:hAnsi="Times New Roman" w:cs="Times New Roman"/>
          <w:spacing w:val="4"/>
          <w:sz w:val="40"/>
          <w:szCs w:val="40"/>
        </w:rPr>
        <w:t>" çeşidinin yaprak lekesiyle birlikte kök çürüklüğüne de dayanıklı olduğu saptanmıştır. Bunun yanında "</w:t>
      </w:r>
      <w:proofErr w:type="spellStart"/>
      <w:r w:rsidRPr="005E7D2F">
        <w:rPr>
          <w:rFonts w:ascii="Times New Roman" w:eastAsia="Times New Roman" w:hAnsi="Times New Roman" w:cs="Times New Roman"/>
          <w:spacing w:val="4"/>
          <w:sz w:val="40"/>
          <w:szCs w:val="40"/>
        </w:rPr>
        <w:t>Apollo</w:t>
      </w:r>
      <w:proofErr w:type="spellEnd"/>
      <w:r w:rsidRPr="005E7D2F">
        <w:rPr>
          <w:rFonts w:ascii="Times New Roman" w:eastAsia="Times New Roman" w:hAnsi="Times New Roman" w:cs="Times New Roman"/>
          <w:spacing w:val="4"/>
          <w:sz w:val="40"/>
          <w:szCs w:val="40"/>
        </w:rPr>
        <w:t xml:space="preserve">, </w:t>
      </w:r>
      <w:proofErr w:type="spellStart"/>
      <w:proofErr w:type="gramStart"/>
      <w:r w:rsidRPr="005E7D2F">
        <w:rPr>
          <w:rFonts w:ascii="Times New Roman" w:eastAsia="Times New Roman" w:hAnsi="Times New Roman" w:cs="Times New Roman"/>
          <w:spacing w:val="4"/>
          <w:sz w:val="40"/>
          <w:szCs w:val="40"/>
        </w:rPr>
        <w:t>Arking</w:t>
      </w:r>
      <w:proofErr w:type="spellEnd"/>
      <w:r w:rsidRPr="005E7D2F">
        <w:rPr>
          <w:rFonts w:ascii="Times New Roman" w:eastAsia="Times New Roman" w:hAnsi="Times New Roman" w:cs="Times New Roman"/>
          <w:spacing w:val="4"/>
          <w:sz w:val="40"/>
          <w:szCs w:val="40"/>
        </w:rPr>
        <w:t>,Atlas</w:t>
      </w:r>
      <w:proofErr w:type="gram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Cardinal</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Holiday</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Honeoye</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Redchief</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Summer</w:t>
      </w:r>
      <w:proofErr w:type="spellEnd"/>
      <w:r w:rsidRPr="005E7D2F">
        <w:rPr>
          <w:rFonts w:ascii="Times New Roman" w:eastAsia="Times New Roman" w:hAnsi="Times New Roman" w:cs="Times New Roman"/>
          <w:spacing w:val="4"/>
          <w:sz w:val="40"/>
          <w:szCs w:val="40"/>
        </w:rPr>
        <w:t xml:space="preserve"> ve </w:t>
      </w:r>
      <w:proofErr w:type="spellStart"/>
      <w:r w:rsidRPr="005E7D2F">
        <w:rPr>
          <w:rFonts w:ascii="Times New Roman" w:eastAsia="Times New Roman" w:hAnsi="Times New Roman" w:cs="Times New Roman"/>
          <w:spacing w:val="4"/>
          <w:sz w:val="40"/>
          <w:szCs w:val="40"/>
        </w:rPr>
        <w:t>Surecrop</w:t>
      </w:r>
      <w:proofErr w:type="spellEnd"/>
      <w:r w:rsidRPr="005E7D2F">
        <w:rPr>
          <w:rFonts w:ascii="Times New Roman" w:eastAsia="Times New Roman" w:hAnsi="Times New Roman" w:cs="Times New Roman"/>
          <w:spacing w:val="4"/>
          <w:sz w:val="40"/>
          <w:szCs w:val="40"/>
        </w:rPr>
        <w:t>" gibi çeşitlerin de yaprak lekesi ve kök çürüklüğü hastalıklarına karşı dayanıklı olduğu unutulmamalıdır (</w:t>
      </w:r>
      <w:proofErr w:type="spellStart"/>
      <w:r w:rsidRPr="005E7D2F">
        <w:rPr>
          <w:rFonts w:ascii="Times New Roman" w:eastAsia="Times New Roman" w:hAnsi="Times New Roman" w:cs="Times New Roman"/>
          <w:spacing w:val="4"/>
          <w:sz w:val="40"/>
          <w:szCs w:val="40"/>
        </w:rPr>
        <w:t>Khanizadek</w:t>
      </w:r>
      <w:proofErr w:type="spellEnd"/>
      <w:r w:rsidRPr="005E7D2F">
        <w:rPr>
          <w:rFonts w:ascii="Times New Roman" w:eastAsia="Times New Roman" w:hAnsi="Times New Roman" w:cs="Times New Roman"/>
          <w:spacing w:val="4"/>
          <w:sz w:val="40"/>
          <w:szCs w:val="40"/>
        </w:rPr>
        <w:t xml:space="preserve"> et. al</w:t>
      </w:r>
      <w:proofErr w:type="gramStart"/>
      <w:r w:rsidRPr="005E7D2F">
        <w:rPr>
          <w:rFonts w:ascii="Times New Roman" w:eastAsia="Times New Roman" w:hAnsi="Times New Roman" w:cs="Times New Roman"/>
          <w:spacing w:val="4"/>
          <w:sz w:val="40"/>
          <w:szCs w:val="40"/>
        </w:rPr>
        <w:t>.,</w:t>
      </w:r>
      <w:proofErr w:type="gramEnd"/>
      <w:r w:rsidRPr="005E7D2F">
        <w:rPr>
          <w:rFonts w:ascii="Times New Roman" w:eastAsia="Times New Roman" w:hAnsi="Times New Roman" w:cs="Times New Roman"/>
          <w:spacing w:val="4"/>
          <w:sz w:val="40"/>
          <w:szCs w:val="40"/>
        </w:rPr>
        <w:t xml:space="preserve"> 1996; </w:t>
      </w:r>
      <w:proofErr w:type="spellStart"/>
      <w:r w:rsidRPr="005E7D2F">
        <w:rPr>
          <w:rFonts w:ascii="Times New Roman" w:eastAsia="Times New Roman" w:hAnsi="Times New Roman" w:cs="Times New Roman"/>
          <w:spacing w:val="4"/>
          <w:sz w:val="40"/>
          <w:szCs w:val="40"/>
        </w:rPr>
        <w:t>Childers</w:t>
      </w:r>
      <w:proofErr w:type="spellEnd"/>
      <w:r w:rsidRPr="005E7D2F">
        <w:rPr>
          <w:rFonts w:ascii="Times New Roman" w:eastAsia="Times New Roman" w:hAnsi="Times New Roman" w:cs="Times New Roman"/>
          <w:spacing w:val="4"/>
          <w:sz w:val="40"/>
          <w:szCs w:val="40"/>
        </w:rPr>
        <w:t xml:space="preserve"> et.al., 1995; </w:t>
      </w:r>
      <w:proofErr w:type="spellStart"/>
      <w:r w:rsidRPr="005E7D2F">
        <w:rPr>
          <w:rFonts w:ascii="Times New Roman" w:eastAsia="Times New Roman" w:hAnsi="Times New Roman" w:cs="Times New Roman"/>
          <w:spacing w:val="4"/>
          <w:sz w:val="40"/>
          <w:szCs w:val="40"/>
        </w:rPr>
        <w:t>Legard</w:t>
      </w:r>
      <w:proofErr w:type="spellEnd"/>
      <w:r w:rsidRPr="005E7D2F">
        <w:rPr>
          <w:rFonts w:ascii="Times New Roman" w:eastAsia="Times New Roman" w:hAnsi="Times New Roman" w:cs="Times New Roman"/>
          <w:spacing w:val="4"/>
          <w:sz w:val="40"/>
          <w:szCs w:val="40"/>
        </w:rPr>
        <w:t xml:space="preserve"> et. al</w:t>
      </w:r>
      <w:proofErr w:type="gramStart"/>
      <w:r w:rsidRPr="005E7D2F">
        <w:rPr>
          <w:rFonts w:ascii="Times New Roman" w:eastAsia="Times New Roman" w:hAnsi="Times New Roman" w:cs="Times New Roman"/>
          <w:spacing w:val="4"/>
          <w:sz w:val="40"/>
          <w:szCs w:val="40"/>
        </w:rPr>
        <w:t>.,</w:t>
      </w:r>
      <w:proofErr w:type="gramEnd"/>
      <w:r w:rsidRPr="005E7D2F">
        <w:rPr>
          <w:rFonts w:ascii="Times New Roman" w:eastAsia="Times New Roman" w:hAnsi="Times New Roman" w:cs="Times New Roman"/>
          <w:spacing w:val="4"/>
          <w:sz w:val="40"/>
          <w:szCs w:val="40"/>
        </w:rPr>
        <w:t xml:space="preserve"> 1997; </w:t>
      </w:r>
      <w:proofErr w:type="spellStart"/>
      <w:r w:rsidRPr="005E7D2F">
        <w:rPr>
          <w:rFonts w:ascii="Times New Roman" w:eastAsia="Times New Roman" w:hAnsi="Times New Roman" w:cs="Times New Roman"/>
          <w:spacing w:val="4"/>
          <w:sz w:val="40"/>
          <w:szCs w:val="40"/>
        </w:rPr>
        <w:t>Ames</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Born</w:t>
      </w:r>
      <w:proofErr w:type="spellEnd"/>
      <w:r w:rsidRPr="005E7D2F">
        <w:rPr>
          <w:rFonts w:ascii="Times New Roman" w:eastAsia="Times New Roman" w:hAnsi="Times New Roman" w:cs="Times New Roman"/>
          <w:spacing w:val="4"/>
          <w:sz w:val="40"/>
          <w:szCs w:val="40"/>
        </w:rPr>
        <w:t>; 2000).</w:t>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spacing w:val="4"/>
          <w:sz w:val="40"/>
          <w:szCs w:val="40"/>
        </w:rPr>
        <w:lastRenderedPageBreak/>
        <w:br/>
        <w:t xml:space="preserve">    </w:t>
      </w:r>
      <w:r w:rsidRPr="005E7D2F">
        <w:rPr>
          <w:rFonts w:ascii="Times New Roman" w:eastAsia="Times New Roman" w:hAnsi="Times New Roman" w:cs="Times New Roman"/>
          <w:b/>
          <w:bCs/>
          <w:spacing w:val="4"/>
          <w:sz w:val="40"/>
          <w:szCs w:val="40"/>
        </w:rPr>
        <w:t xml:space="preserve">3. </w:t>
      </w:r>
      <w:proofErr w:type="spellStart"/>
      <w:r w:rsidRPr="005E7D2F">
        <w:rPr>
          <w:rFonts w:ascii="Times New Roman" w:eastAsia="Times New Roman" w:hAnsi="Times New Roman" w:cs="Times New Roman"/>
          <w:b/>
          <w:bCs/>
          <w:spacing w:val="4"/>
          <w:sz w:val="40"/>
          <w:szCs w:val="40"/>
        </w:rPr>
        <w:t>Antraknoz</w:t>
      </w:r>
      <w:proofErr w:type="spellEnd"/>
      <w:r w:rsidRPr="005E7D2F">
        <w:rPr>
          <w:rFonts w:ascii="Times New Roman" w:eastAsia="Times New Roman" w:hAnsi="Times New Roman" w:cs="Times New Roman"/>
          <w:spacing w:val="4"/>
          <w:sz w:val="40"/>
          <w:szCs w:val="40"/>
        </w:rPr>
        <w:br/>
      </w:r>
      <w:proofErr w:type="spellStart"/>
      <w:r w:rsidRPr="005E7D2F">
        <w:rPr>
          <w:rFonts w:ascii="Times New Roman" w:eastAsia="Times New Roman" w:hAnsi="Times New Roman" w:cs="Times New Roman"/>
          <w:spacing w:val="4"/>
          <w:sz w:val="40"/>
          <w:szCs w:val="40"/>
        </w:rPr>
        <w:t>Simptomları</w:t>
      </w:r>
      <w:proofErr w:type="spellEnd"/>
      <w:r w:rsidRPr="005E7D2F">
        <w:rPr>
          <w:rFonts w:ascii="Times New Roman" w:eastAsia="Times New Roman" w:hAnsi="Times New Roman" w:cs="Times New Roman"/>
          <w:spacing w:val="4"/>
          <w:sz w:val="40"/>
          <w:szCs w:val="40"/>
        </w:rPr>
        <w:t xml:space="preserve"> özellikle yaz ortasında kurak </w:t>
      </w:r>
      <w:proofErr w:type="gramStart"/>
      <w:r w:rsidRPr="005E7D2F">
        <w:rPr>
          <w:rFonts w:ascii="Times New Roman" w:eastAsia="Times New Roman" w:hAnsi="Times New Roman" w:cs="Times New Roman"/>
          <w:spacing w:val="4"/>
          <w:sz w:val="40"/>
          <w:szCs w:val="40"/>
        </w:rPr>
        <w:t>periyotlar</w:t>
      </w:r>
      <w:proofErr w:type="gramEnd"/>
      <w:r w:rsidRPr="005E7D2F">
        <w:rPr>
          <w:rFonts w:ascii="Times New Roman" w:eastAsia="Times New Roman" w:hAnsi="Times New Roman" w:cs="Times New Roman"/>
          <w:spacing w:val="4"/>
          <w:sz w:val="40"/>
          <w:szCs w:val="40"/>
        </w:rPr>
        <w:t xml:space="preserve"> boyunca oldukça belirgindir. Toprak verimliliğinin çok yüksek olması, </w:t>
      </w:r>
      <w:proofErr w:type="spellStart"/>
      <w:r w:rsidRPr="005E7D2F">
        <w:rPr>
          <w:rFonts w:ascii="Times New Roman" w:eastAsia="Times New Roman" w:hAnsi="Times New Roman" w:cs="Times New Roman"/>
          <w:spacing w:val="4"/>
          <w:sz w:val="40"/>
          <w:szCs w:val="40"/>
        </w:rPr>
        <w:t>antraknoz</w:t>
      </w:r>
      <w:proofErr w:type="spellEnd"/>
      <w:r w:rsidRPr="005E7D2F">
        <w:rPr>
          <w:rFonts w:ascii="Times New Roman" w:eastAsia="Times New Roman" w:hAnsi="Times New Roman" w:cs="Times New Roman"/>
          <w:spacing w:val="4"/>
          <w:sz w:val="40"/>
          <w:szCs w:val="40"/>
        </w:rPr>
        <w:t xml:space="preserve"> gelişimini artırdığı için, hastalık baskısı olan yerlerde Temmuz ve Ağustos ayları süresince çok az ya da hiç gübre verilmemelidir. Ayrıca dayanıklı çeşitlerle yetiştiricilik yapılmalıdır (</w:t>
      </w:r>
      <w:proofErr w:type="spellStart"/>
      <w:r w:rsidRPr="005E7D2F">
        <w:rPr>
          <w:rFonts w:ascii="Times New Roman" w:eastAsia="Times New Roman" w:hAnsi="Times New Roman" w:cs="Times New Roman"/>
          <w:spacing w:val="4"/>
          <w:sz w:val="40"/>
          <w:szCs w:val="40"/>
        </w:rPr>
        <w:t>Maas</w:t>
      </w:r>
      <w:proofErr w:type="spellEnd"/>
      <w:r w:rsidRPr="005E7D2F">
        <w:rPr>
          <w:rFonts w:ascii="Times New Roman" w:eastAsia="Times New Roman" w:hAnsi="Times New Roman" w:cs="Times New Roman"/>
          <w:spacing w:val="4"/>
          <w:sz w:val="40"/>
          <w:szCs w:val="40"/>
        </w:rPr>
        <w:t>, 1987).</w:t>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b/>
          <w:bCs/>
          <w:i/>
          <w:iCs/>
          <w:spacing w:val="4"/>
          <w:sz w:val="40"/>
          <w:szCs w:val="40"/>
        </w:rPr>
        <w:t>Serada Çilek Üretimi</w:t>
      </w:r>
      <w:r w:rsidRPr="005E7D2F">
        <w:rPr>
          <w:rFonts w:ascii="Times New Roman" w:eastAsia="Times New Roman" w:hAnsi="Times New Roman" w:cs="Times New Roman"/>
          <w:spacing w:val="4"/>
          <w:sz w:val="40"/>
          <w:szCs w:val="40"/>
        </w:rPr>
        <w:br/>
        <w:t>Açık arazideki uygulamayla karşılaştırıldığında; sera ortamında kışın çilek üretimi ekonomiklik, hastalık ve zararlı kontrolü, toplama, sıcaklık ve ışıklanma gibi önemli faktörler bakımında ayrılırlar. Öncelikle kış ayları boyunca üretim planlanmışsa ışıklanma çok önemlidir. "</w:t>
      </w:r>
      <w:proofErr w:type="spellStart"/>
      <w:r w:rsidRPr="005E7D2F">
        <w:rPr>
          <w:rFonts w:ascii="Times New Roman" w:eastAsia="Times New Roman" w:hAnsi="Times New Roman" w:cs="Times New Roman"/>
          <w:spacing w:val="4"/>
          <w:sz w:val="40"/>
          <w:szCs w:val="40"/>
        </w:rPr>
        <w:t>Tribute</w:t>
      </w:r>
      <w:proofErr w:type="spellEnd"/>
      <w:r w:rsidRPr="005E7D2F">
        <w:rPr>
          <w:rFonts w:ascii="Times New Roman" w:eastAsia="Times New Roman" w:hAnsi="Times New Roman" w:cs="Times New Roman"/>
          <w:spacing w:val="4"/>
          <w:sz w:val="40"/>
          <w:szCs w:val="40"/>
        </w:rPr>
        <w:t xml:space="preserve"> ve "</w:t>
      </w:r>
      <w:proofErr w:type="spellStart"/>
      <w:r w:rsidRPr="005E7D2F">
        <w:rPr>
          <w:rFonts w:ascii="Times New Roman" w:eastAsia="Times New Roman" w:hAnsi="Times New Roman" w:cs="Times New Roman"/>
          <w:spacing w:val="4"/>
          <w:sz w:val="40"/>
          <w:szCs w:val="40"/>
        </w:rPr>
        <w:t>Tristar</w:t>
      </w:r>
      <w:proofErr w:type="spellEnd"/>
      <w:r w:rsidRPr="005E7D2F">
        <w:rPr>
          <w:rFonts w:ascii="Times New Roman" w:eastAsia="Times New Roman" w:hAnsi="Times New Roman" w:cs="Times New Roman"/>
          <w:spacing w:val="4"/>
          <w:sz w:val="40"/>
          <w:szCs w:val="40"/>
        </w:rPr>
        <w:t xml:space="preserve">" gibi </w:t>
      </w:r>
      <w:proofErr w:type="gramStart"/>
      <w:r w:rsidRPr="005E7D2F">
        <w:rPr>
          <w:rFonts w:ascii="Times New Roman" w:eastAsia="Times New Roman" w:hAnsi="Times New Roman" w:cs="Times New Roman"/>
          <w:spacing w:val="4"/>
          <w:sz w:val="40"/>
          <w:szCs w:val="40"/>
        </w:rPr>
        <w:t>nötr</w:t>
      </w:r>
      <w:proofErr w:type="gramEnd"/>
      <w:r w:rsidRPr="005E7D2F">
        <w:rPr>
          <w:rFonts w:ascii="Times New Roman" w:eastAsia="Times New Roman" w:hAnsi="Times New Roman" w:cs="Times New Roman"/>
          <w:spacing w:val="4"/>
          <w:sz w:val="40"/>
          <w:szCs w:val="40"/>
        </w:rPr>
        <w:t xml:space="preserve"> gün çilek çeşitleri ile "</w:t>
      </w:r>
      <w:proofErr w:type="spellStart"/>
      <w:r w:rsidRPr="005E7D2F">
        <w:rPr>
          <w:rFonts w:ascii="Times New Roman" w:eastAsia="Times New Roman" w:hAnsi="Times New Roman" w:cs="Times New Roman"/>
          <w:spacing w:val="4"/>
          <w:sz w:val="40"/>
          <w:szCs w:val="40"/>
        </w:rPr>
        <w:t>Jewel</w:t>
      </w:r>
      <w:proofErr w:type="spellEnd"/>
      <w:r w:rsidRPr="005E7D2F">
        <w:rPr>
          <w:rFonts w:ascii="Times New Roman" w:eastAsia="Times New Roman" w:hAnsi="Times New Roman" w:cs="Times New Roman"/>
          <w:spacing w:val="4"/>
          <w:sz w:val="40"/>
          <w:szCs w:val="40"/>
        </w:rPr>
        <w:t xml:space="preserve">" gibi kısa gün çilek çeşitlerini yetiştirmek diğer çeşitlere göre daha kolaydır. Haziranda ürün veren çeşitleri sezonun dışında </w:t>
      </w:r>
      <w:r w:rsidRPr="005E7D2F">
        <w:rPr>
          <w:rFonts w:ascii="Times New Roman" w:eastAsia="Times New Roman" w:hAnsi="Times New Roman" w:cs="Times New Roman"/>
          <w:spacing w:val="4"/>
          <w:sz w:val="40"/>
          <w:szCs w:val="40"/>
        </w:rPr>
        <w:lastRenderedPageBreak/>
        <w:t xml:space="preserve">yetiştirmek hem zor, hem de oldukça pahalıdır. Hatta </w:t>
      </w:r>
      <w:proofErr w:type="gramStart"/>
      <w:r w:rsidRPr="005E7D2F">
        <w:rPr>
          <w:rFonts w:ascii="Times New Roman" w:eastAsia="Times New Roman" w:hAnsi="Times New Roman" w:cs="Times New Roman"/>
          <w:spacing w:val="4"/>
          <w:sz w:val="40"/>
          <w:szCs w:val="40"/>
        </w:rPr>
        <w:t>nötr</w:t>
      </w:r>
      <w:proofErr w:type="gramEnd"/>
      <w:r w:rsidRPr="005E7D2F">
        <w:rPr>
          <w:rFonts w:ascii="Times New Roman" w:eastAsia="Times New Roman" w:hAnsi="Times New Roman" w:cs="Times New Roman"/>
          <w:spacing w:val="4"/>
          <w:sz w:val="40"/>
          <w:szCs w:val="40"/>
        </w:rPr>
        <w:t xml:space="preserve"> gün tiplerinde bile yüksek kalitede meyve </w:t>
      </w:r>
      <w:proofErr w:type="spellStart"/>
      <w:r w:rsidRPr="005E7D2F">
        <w:rPr>
          <w:rFonts w:ascii="Times New Roman" w:eastAsia="Times New Roman" w:hAnsi="Times New Roman" w:cs="Times New Roman"/>
          <w:spacing w:val="4"/>
          <w:sz w:val="40"/>
          <w:szCs w:val="40"/>
        </w:rPr>
        <w:t>eldesi</w:t>
      </w:r>
      <w:proofErr w:type="spellEnd"/>
      <w:r w:rsidRPr="005E7D2F">
        <w:rPr>
          <w:rFonts w:ascii="Times New Roman" w:eastAsia="Times New Roman" w:hAnsi="Times New Roman" w:cs="Times New Roman"/>
          <w:spacing w:val="4"/>
          <w:sz w:val="40"/>
          <w:szCs w:val="40"/>
        </w:rPr>
        <w:t xml:space="preserve">, ışıklanmanın iyileştirilmesiyle mümkün olmaktadır. Bazı durumlarda yeterli ışıklanma, gerekli sıcaklığı sağlasa da, sıcaklığın da en azından gündüz 68 °F, gece 54 °F olması iyi, kaliteli ve bol ürün için gereklidir. Çilek yetiştiriciliğinde tozlanma da önemlidir. Sera üretiminde muhtemelen en iyi alternatif tozlanma için </w:t>
      </w:r>
      <w:proofErr w:type="spellStart"/>
      <w:r w:rsidRPr="005E7D2F">
        <w:rPr>
          <w:rFonts w:ascii="Times New Roman" w:eastAsia="Times New Roman" w:hAnsi="Times New Roman" w:cs="Times New Roman"/>
          <w:spacing w:val="4"/>
          <w:sz w:val="40"/>
          <w:szCs w:val="40"/>
        </w:rPr>
        <w:t>Bumble</w:t>
      </w:r>
      <w:proofErr w:type="spellEnd"/>
      <w:r w:rsidRPr="005E7D2F">
        <w:rPr>
          <w:rFonts w:ascii="Times New Roman" w:eastAsia="Times New Roman" w:hAnsi="Times New Roman" w:cs="Times New Roman"/>
          <w:spacing w:val="4"/>
          <w:sz w:val="40"/>
          <w:szCs w:val="40"/>
        </w:rPr>
        <w:t xml:space="preserve"> arılarının kullanmaktır. Fakat bu arıların kullanılmasının bazı hastalık ve zararlıların bulaşmasını kolaylaştırdığı gözden uzak tutulmamalıdır (</w:t>
      </w:r>
      <w:proofErr w:type="spellStart"/>
      <w:r w:rsidRPr="005E7D2F">
        <w:rPr>
          <w:rFonts w:ascii="Times New Roman" w:eastAsia="Times New Roman" w:hAnsi="Times New Roman" w:cs="Times New Roman"/>
          <w:spacing w:val="4"/>
          <w:sz w:val="40"/>
          <w:szCs w:val="40"/>
        </w:rPr>
        <w:t>Sterk</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and</w:t>
      </w:r>
      <w:proofErr w:type="spellEnd"/>
      <w:r w:rsidRPr="005E7D2F">
        <w:rPr>
          <w:rFonts w:ascii="Times New Roman" w:eastAsia="Times New Roman" w:hAnsi="Times New Roman" w:cs="Times New Roman"/>
          <w:spacing w:val="4"/>
          <w:sz w:val="40"/>
          <w:szCs w:val="40"/>
        </w:rPr>
        <w:t xml:space="preserve"> </w:t>
      </w:r>
      <w:proofErr w:type="spellStart"/>
      <w:r w:rsidRPr="005E7D2F">
        <w:rPr>
          <w:rFonts w:ascii="Times New Roman" w:eastAsia="Times New Roman" w:hAnsi="Times New Roman" w:cs="Times New Roman"/>
          <w:spacing w:val="4"/>
          <w:sz w:val="40"/>
          <w:szCs w:val="40"/>
        </w:rPr>
        <w:t>Meesters</w:t>
      </w:r>
      <w:proofErr w:type="spellEnd"/>
      <w:r w:rsidRPr="005E7D2F">
        <w:rPr>
          <w:rFonts w:ascii="Times New Roman" w:eastAsia="Times New Roman" w:hAnsi="Times New Roman" w:cs="Times New Roman"/>
          <w:spacing w:val="4"/>
          <w:sz w:val="40"/>
          <w:szCs w:val="40"/>
        </w:rPr>
        <w:t>, 1997).</w:t>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spacing w:val="4"/>
          <w:sz w:val="40"/>
          <w:szCs w:val="40"/>
        </w:rPr>
        <w:br/>
      </w:r>
      <w:r w:rsidRPr="005E7D2F">
        <w:rPr>
          <w:rFonts w:ascii="Times New Roman" w:eastAsia="Times New Roman" w:hAnsi="Times New Roman" w:cs="Times New Roman"/>
          <w:b/>
          <w:bCs/>
          <w:i/>
          <w:iCs/>
          <w:spacing w:val="4"/>
          <w:sz w:val="40"/>
          <w:szCs w:val="40"/>
        </w:rPr>
        <w:t>Ekonomiklik</w:t>
      </w:r>
      <w:r w:rsidRPr="005E7D2F">
        <w:rPr>
          <w:rFonts w:ascii="Times New Roman" w:eastAsia="Times New Roman" w:hAnsi="Times New Roman" w:cs="Times New Roman"/>
          <w:spacing w:val="4"/>
          <w:sz w:val="40"/>
          <w:szCs w:val="40"/>
        </w:rPr>
        <w:br/>
        <w:t xml:space="preserve">Çilek çok önemli ve yaygın olarak tüketilen bir meyve türüdür. Özellikle küçük çaplı üretimler dünyanın pek çok yerinde yaygınlaşmıştır. Diğer meyve türerine göre karlı ve daha az girdi istemesi yaygınlaşmasını hızlandırmıştır. Bununla birlikte organik yöntemlerle </w:t>
      </w:r>
      <w:r w:rsidRPr="005E7D2F">
        <w:rPr>
          <w:rFonts w:ascii="Times New Roman" w:eastAsia="Times New Roman" w:hAnsi="Times New Roman" w:cs="Times New Roman"/>
          <w:spacing w:val="4"/>
          <w:sz w:val="40"/>
          <w:szCs w:val="40"/>
        </w:rPr>
        <w:lastRenderedPageBreak/>
        <w:t xml:space="preserve">çilek 'yetiştiriciliği herkes için uygun değildir. Çilekler kısa raf ömürleri ve pazarlama sezonları dolayısıyla özel üretim gereksinimlerine sahiptirler. Arazi hazırlığı, sulama ve diğer </w:t>
      </w:r>
      <w:proofErr w:type="gramStart"/>
      <w:r w:rsidRPr="005E7D2F">
        <w:rPr>
          <w:rFonts w:ascii="Times New Roman" w:eastAsia="Times New Roman" w:hAnsi="Times New Roman" w:cs="Times New Roman"/>
          <w:spacing w:val="4"/>
          <w:sz w:val="40"/>
          <w:szCs w:val="40"/>
        </w:rPr>
        <w:t>ekipmanlarla</w:t>
      </w:r>
      <w:proofErr w:type="gramEnd"/>
      <w:r w:rsidRPr="005E7D2F">
        <w:rPr>
          <w:rFonts w:ascii="Times New Roman" w:eastAsia="Times New Roman" w:hAnsi="Times New Roman" w:cs="Times New Roman"/>
          <w:spacing w:val="4"/>
          <w:sz w:val="40"/>
          <w:szCs w:val="40"/>
        </w:rPr>
        <w:t xml:space="preserve"> birlikte diğer bitkilerin kültürü de yapılacaksa ilk yatırımlar oldukça yüksek olmaktadır. Organik üretimin geleneksel üretime oranla bazı farklıkları vardır. Öyle ki; organik yetiştiricilik ürün münavebesi sistemine dayanır. Bu yüzden </w:t>
      </w:r>
      <w:proofErr w:type="gramStart"/>
      <w:r w:rsidRPr="005E7D2F">
        <w:rPr>
          <w:rFonts w:ascii="Times New Roman" w:eastAsia="Times New Roman" w:hAnsi="Times New Roman" w:cs="Times New Roman"/>
          <w:spacing w:val="4"/>
          <w:sz w:val="40"/>
          <w:szCs w:val="40"/>
        </w:rPr>
        <w:t>ekolojik</w:t>
      </w:r>
      <w:proofErr w:type="gramEnd"/>
      <w:r w:rsidRPr="005E7D2F">
        <w:rPr>
          <w:rFonts w:ascii="Times New Roman" w:eastAsia="Times New Roman" w:hAnsi="Times New Roman" w:cs="Times New Roman"/>
          <w:spacing w:val="4"/>
          <w:sz w:val="40"/>
          <w:szCs w:val="40"/>
        </w:rPr>
        <w:t xml:space="preserve"> yöntemlerle yapılan çilek yetiştiriciliği kısa sürede gerçekleştirilmek zorundadır. Verim hem düşük hem de konvansiyonel sistemlere göre daha değişkendir. Ayrıca iş gücü gereksinimi iki kat daha fazladır. Yüksek üretim masraflarıyla </w:t>
      </w:r>
      <w:proofErr w:type="spellStart"/>
      <w:r w:rsidRPr="005E7D2F">
        <w:rPr>
          <w:rFonts w:ascii="Times New Roman" w:eastAsia="Times New Roman" w:hAnsi="Times New Roman" w:cs="Times New Roman"/>
          <w:spacing w:val="4"/>
          <w:sz w:val="40"/>
          <w:szCs w:val="40"/>
        </w:rPr>
        <w:t>yüzyüze</w:t>
      </w:r>
      <w:proofErr w:type="spellEnd"/>
      <w:r w:rsidRPr="005E7D2F">
        <w:rPr>
          <w:rFonts w:ascii="Times New Roman" w:eastAsia="Times New Roman" w:hAnsi="Times New Roman" w:cs="Times New Roman"/>
          <w:spacing w:val="4"/>
          <w:sz w:val="40"/>
          <w:szCs w:val="40"/>
        </w:rPr>
        <w:t xml:space="preserve"> olan organik yetiştiriciler, kar yapmak için ilk masraflardan kaçınmamalıdırlar. Organik yetiştiricilikte, konvansiyonel yetiştiriciliğin hemen </w:t>
      </w:r>
      <w:proofErr w:type="spellStart"/>
      <w:r w:rsidRPr="005E7D2F">
        <w:rPr>
          <w:rFonts w:ascii="Times New Roman" w:eastAsia="Times New Roman" w:hAnsi="Times New Roman" w:cs="Times New Roman"/>
          <w:spacing w:val="4"/>
          <w:sz w:val="40"/>
          <w:szCs w:val="40"/>
        </w:rPr>
        <w:t>hemen</w:t>
      </w:r>
      <w:proofErr w:type="spellEnd"/>
      <w:r w:rsidRPr="005E7D2F">
        <w:rPr>
          <w:rFonts w:ascii="Times New Roman" w:eastAsia="Times New Roman" w:hAnsi="Times New Roman" w:cs="Times New Roman"/>
          <w:spacing w:val="4"/>
          <w:sz w:val="40"/>
          <w:szCs w:val="40"/>
        </w:rPr>
        <w:t xml:space="preserve"> yarısı kadar verim alınır. Fakat, </w:t>
      </w:r>
      <w:proofErr w:type="gramStart"/>
      <w:r w:rsidRPr="005E7D2F">
        <w:rPr>
          <w:rFonts w:ascii="Times New Roman" w:eastAsia="Times New Roman" w:hAnsi="Times New Roman" w:cs="Times New Roman"/>
          <w:spacing w:val="4"/>
          <w:sz w:val="40"/>
          <w:szCs w:val="40"/>
        </w:rPr>
        <w:t>ekolojik</w:t>
      </w:r>
      <w:proofErr w:type="gramEnd"/>
      <w:r w:rsidRPr="005E7D2F">
        <w:rPr>
          <w:rFonts w:ascii="Times New Roman" w:eastAsia="Times New Roman" w:hAnsi="Times New Roman" w:cs="Times New Roman"/>
          <w:spacing w:val="4"/>
          <w:sz w:val="40"/>
          <w:szCs w:val="40"/>
        </w:rPr>
        <w:t xml:space="preserve"> ürünün fiyatı % 30-50 daha yüksektir. Organik sistem üç yıllık yetiştiricilik periyodundan sonra oldukça karlı hale geçmektedir. Yapılan çalışmalar bölgelere göre </w:t>
      </w:r>
      <w:r w:rsidRPr="005E7D2F">
        <w:rPr>
          <w:rFonts w:ascii="Times New Roman" w:eastAsia="Times New Roman" w:hAnsi="Times New Roman" w:cs="Times New Roman"/>
          <w:spacing w:val="4"/>
          <w:sz w:val="40"/>
          <w:szCs w:val="40"/>
        </w:rPr>
        <w:lastRenderedPageBreak/>
        <w:t>kara geçiş durumunun 2. yıldan sonra başlayabildiğini göstermiştir. Ayrıca, organik sistemlerin geleneksel sistemler kadar karlı olabilmesi için ürün primlerinin % 35-40 daha yüksek olması gerektiği hesaplanmıştır (</w:t>
      </w:r>
      <w:proofErr w:type="spellStart"/>
      <w:r w:rsidRPr="005E7D2F">
        <w:rPr>
          <w:rFonts w:ascii="Times New Roman" w:eastAsia="Times New Roman" w:hAnsi="Times New Roman" w:cs="Times New Roman"/>
          <w:spacing w:val="4"/>
          <w:sz w:val="40"/>
          <w:szCs w:val="40"/>
        </w:rPr>
        <w:t>Gliesman</w:t>
      </w:r>
      <w:proofErr w:type="spellEnd"/>
      <w:r w:rsidRPr="005E7D2F">
        <w:rPr>
          <w:rFonts w:ascii="Times New Roman" w:eastAsia="Times New Roman" w:hAnsi="Times New Roman" w:cs="Times New Roman"/>
          <w:spacing w:val="4"/>
          <w:sz w:val="40"/>
          <w:szCs w:val="40"/>
        </w:rPr>
        <w:t>, 1994; Yanmaz, 2001).</w:t>
      </w:r>
    </w:p>
    <w:p w:rsidR="009751D3" w:rsidRPr="005E7D2F" w:rsidRDefault="009751D3" w:rsidP="005E7D2F">
      <w:pPr>
        <w:spacing w:line="360" w:lineRule="auto"/>
        <w:rPr>
          <w:rFonts w:ascii="Times New Roman" w:hAnsi="Times New Roman" w:cs="Times New Roman"/>
          <w:sz w:val="40"/>
          <w:szCs w:val="40"/>
        </w:rPr>
      </w:pPr>
    </w:p>
    <w:sectPr w:rsidR="009751D3" w:rsidRPr="005E7D2F" w:rsidSect="004022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useFELayout/>
  </w:compat>
  <w:rsids>
    <w:rsidRoot w:val="005A27D7"/>
    <w:rsid w:val="0040228C"/>
    <w:rsid w:val="005A27D7"/>
    <w:rsid w:val="005E7D2F"/>
    <w:rsid w:val="009751D3"/>
    <w:rsid w:val="00A074E7"/>
    <w:rsid w:val="00EE4F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2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3442</Words>
  <Characters>19625</Characters>
  <Application>Microsoft Office Word</Application>
  <DocSecurity>0</DocSecurity>
  <Lines>163</Lines>
  <Paragraphs>46</Paragraphs>
  <ScaleCrop>false</ScaleCrop>
  <Company>Ultimatefe@TncTr</Company>
  <LinksUpToDate>false</LinksUpToDate>
  <CharactersWithSpaces>23021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XPlus Live! 2009</dc:creator>
  <cp:keywords/>
  <dc:description/>
  <cp:lastModifiedBy>W7</cp:lastModifiedBy>
  <cp:revision>5</cp:revision>
  <dcterms:created xsi:type="dcterms:W3CDTF">2009-10-31T11:57:00Z</dcterms:created>
  <dcterms:modified xsi:type="dcterms:W3CDTF">2016-03-13T09:54:00Z</dcterms:modified>
</cp:coreProperties>
</file>