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BBB" w:rsidRPr="00AB2C3F" w:rsidRDefault="00953BBB" w:rsidP="00E17C1A">
      <w:pPr>
        <w:jc w:val="both"/>
        <w:rPr>
          <w:rFonts w:ascii="Times New Roman" w:hAnsi="Times New Roman" w:cs="Times New Roman"/>
          <w:b/>
          <w:sz w:val="24"/>
          <w:szCs w:val="24"/>
        </w:rPr>
      </w:pPr>
      <w:r w:rsidRPr="00AB2C3F">
        <w:rPr>
          <w:rFonts w:ascii="Times New Roman" w:hAnsi="Times New Roman" w:cs="Times New Roman"/>
          <w:b/>
          <w:sz w:val="24"/>
          <w:szCs w:val="24"/>
        </w:rPr>
        <w:t>ELMA YETİŞTİRİCİLİĞİ</w:t>
      </w:r>
    </w:p>
    <w:p w:rsidR="00CC03F8" w:rsidRPr="00AB2C3F" w:rsidRDefault="00880936"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Anadolu, elmanın anavatan bölgesi içerisine girdiğinden ülkemiz değişik meyve tür ye çeşitlerinin yayılmalarında önemli bir rol oynamıştır. </w:t>
      </w:r>
      <w:r w:rsidR="00406BEF" w:rsidRPr="00AB2C3F">
        <w:rPr>
          <w:rFonts w:ascii="Times New Roman" w:hAnsi="Times New Roman" w:cs="Times New Roman"/>
          <w:sz w:val="24"/>
          <w:szCs w:val="24"/>
        </w:rPr>
        <w:t>Türkiye’ nin 2012 yılı elma üretimi 2.889.000 tondur ve üretim bakımından Dünya</w:t>
      </w:r>
      <w:r w:rsidR="009C152D" w:rsidRPr="00AB2C3F">
        <w:rPr>
          <w:rFonts w:ascii="Times New Roman" w:hAnsi="Times New Roman" w:cs="Times New Roman"/>
          <w:sz w:val="24"/>
          <w:szCs w:val="24"/>
        </w:rPr>
        <w:t>’</w:t>
      </w:r>
      <w:r w:rsidR="00406BEF" w:rsidRPr="00AB2C3F">
        <w:rPr>
          <w:rFonts w:ascii="Times New Roman" w:hAnsi="Times New Roman" w:cs="Times New Roman"/>
          <w:sz w:val="24"/>
          <w:szCs w:val="24"/>
        </w:rPr>
        <w:t xml:space="preserve"> da ilk sıralarda gelmektedir.</w:t>
      </w:r>
      <w:r w:rsidR="009C152D" w:rsidRPr="00AB2C3F">
        <w:rPr>
          <w:rFonts w:ascii="Times New Roman" w:hAnsi="Times New Roman" w:cs="Times New Roman"/>
          <w:sz w:val="24"/>
          <w:szCs w:val="24"/>
        </w:rPr>
        <w:t xml:space="preserve"> Günümüzde modern yetiştiricilik teknikleri ile daha erken meyveye yatan, kültürel işlemlerin ve hasadın daha rahat yapıldığı, destek sistemi gerektiren yetiştiricilik tercih edilmektedir. Elmalarda ağaç büyüklüğünü kısıtlamak için çöğür anaçlara nazaran daha zayıf gelişen bodur anaçlar ya da standart çeşitlere göre daha zayıf (küçük ağaç oluşturan) gelişen spur çeşitler kullanılmaktadır.</w:t>
      </w:r>
    </w:p>
    <w:p w:rsidR="00F1544A" w:rsidRPr="00AB2C3F" w:rsidRDefault="00F1544A"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Spur Çeşit:</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Kendi çeşit özelliğinden dolayı bodur olan yani daha az kuvvetli gelişen çeşitlere SPUR ÇEŞİT adı verilmektedir.</w:t>
      </w:r>
    </w:p>
    <w:p w:rsidR="00CD2AF3" w:rsidRPr="00AB2C3F" w:rsidRDefault="00F1544A" w:rsidP="00E17C1A">
      <w:pPr>
        <w:jc w:val="both"/>
        <w:rPr>
          <w:rFonts w:ascii="Times New Roman" w:hAnsi="Times New Roman" w:cs="Times New Roman"/>
          <w:sz w:val="24"/>
          <w:szCs w:val="24"/>
        </w:rPr>
      </w:pPr>
      <w:r w:rsidRPr="00AB2C3F">
        <w:rPr>
          <w:rFonts w:ascii="Times New Roman" w:hAnsi="Times New Roman" w:cs="Times New Roman"/>
          <w:sz w:val="24"/>
          <w:szCs w:val="24"/>
        </w:rPr>
        <w:t>Spur çeşitler kendinden zayıf geliştiği için tohum anaçları (çöğürler) ve MM. 111 gibi kuvvetli anaçlar yanında MM.106 gibi yarı bodur klon anaçlarına aşılanabilir. M.9 gibi çok bodur (zayıf gelişen) anaçlara aşılanmamalıdır.</w:t>
      </w:r>
    </w:p>
    <w:p w:rsidR="00CD2AF3" w:rsidRPr="00AB2C3F" w:rsidRDefault="00CD2AF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Anaçlar, büyüme kuvvetlerine ve üzerine aşılanan çeşidin gelişmesi üzerindeki etkilerine göre kuvvetli, orta kuvvetli, zayıf </w:t>
      </w:r>
      <w:r w:rsidRPr="00AB2C3F">
        <w:rPr>
          <w:rFonts w:ascii="Times New Roman" w:hAnsi="Times New Roman" w:cs="Times New Roman"/>
          <w:sz w:val="24"/>
          <w:szCs w:val="24"/>
          <w:u w:val="single"/>
        </w:rPr>
        <w:t>(meyvecilikte bodur)</w:t>
      </w:r>
      <w:r w:rsidRPr="00AB2C3F">
        <w:rPr>
          <w:rFonts w:ascii="Times New Roman" w:hAnsi="Times New Roman" w:cs="Times New Roman"/>
          <w:sz w:val="24"/>
          <w:szCs w:val="24"/>
        </w:rPr>
        <w:t xml:space="preserve"> ve çok zayıf </w:t>
      </w:r>
      <w:r w:rsidRPr="00AB2C3F">
        <w:rPr>
          <w:rFonts w:ascii="Times New Roman" w:hAnsi="Times New Roman" w:cs="Times New Roman"/>
          <w:sz w:val="24"/>
          <w:szCs w:val="24"/>
          <w:u w:val="single"/>
        </w:rPr>
        <w:t>(meyvecilikte çok bodur)</w:t>
      </w:r>
      <w:r w:rsidRPr="00AB2C3F">
        <w:rPr>
          <w:rFonts w:ascii="Times New Roman" w:hAnsi="Times New Roman" w:cs="Times New Roman"/>
          <w:sz w:val="24"/>
          <w:szCs w:val="24"/>
        </w:rPr>
        <w:t xml:space="preserve"> olarak sınıflandırılırlar. Bu anaçlardan kuvvetli olanlar yüksek boylu ağaçlar oluştururken, zayıf anaçlar ise küçük, kısa boylu ağaçlar meydana getirirler. </w:t>
      </w:r>
    </w:p>
    <w:p w:rsidR="0031556E" w:rsidRPr="00AB2C3F" w:rsidRDefault="00FD29E7" w:rsidP="00E17C1A">
      <w:pPr>
        <w:pStyle w:val="ListeParagraf"/>
        <w:numPr>
          <w:ilvl w:val="0"/>
          <w:numId w:val="1"/>
        </w:numPr>
        <w:jc w:val="both"/>
        <w:rPr>
          <w:rFonts w:ascii="Times New Roman" w:hAnsi="Times New Roman" w:cs="Times New Roman"/>
          <w:sz w:val="24"/>
          <w:szCs w:val="24"/>
        </w:rPr>
      </w:pPr>
      <w:r w:rsidRPr="00AB2C3F">
        <w:rPr>
          <w:rFonts w:ascii="Times New Roman" w:hAnsi="Times New Roman" w:cs="Times New Roman"/>
          <w:sz w:val="24"/>
          <w:szCs w:val="24"/>
        </w:rPr>
        <w:t>E</w:t>
      </w:r>
      <w:r w:rsidR="0031556E" w:rsidRPr="00AB2C3F">
        <w:rPr>
          <w:rFonts w:ascii="Times New Roman" w:hAnsi="Times New Roman" w:cs="Times New Roman"/>
          <w:sz w:val="24"/>
          <w:szCs w:val="24"/>
        </w:rPr>
        <w:t xml:space="preserve">lma anaçları gelişim kuvvetleri bakımından 5 gruba </w:t>
      </w:r>
      <w:r w:rsidR="009B7733" w:rsidRPr="00AB2C3F">
        <w:rPr>
          <w:rFonts w:ascii="Times New Roman" w:hAnsi="Times New Roman" w:cs="Times New Roman"/>
          <w:sz w:val="24"/>
          <w:szCs w:val="24"/>
        </w:rPr>
        <w:t>ayırabiliriz.</w:t>
      </w:r>
      <w:r w:rsidRPr="00AB2C3F">
        <w:rPr>
          <w:rFonts w:ascii="Times New Roman" w:hAnsi="Times New Roman" w:cs="Times New Roman"/>
          <w:sz w:val="24"/>
          <w:szCs w:val="24"/>
        </w:rPr>
        <w:t xml:space="preserve"> </w:t>
      </w:r>
    </w:p>
    <w:p w:rsidR="009B7733" w:rsidRPr="00AB2C3F" w:rsidRDefault="009B7733" w:rsidP="00E17C1A">
      <w:pPr>
        <w:pStyle w:val="ListeParagraf"/>
        <w:jc w:val="both"/>
        <w:rPr>
          <w:rFonts w:ascii="Times New Roman" w:hAnsi="Times New Roman" w:cs="Times New Roman"/>
          <w:sz w:val="24"/>
          <w:szCs w:val="24"/>
        </w:rPr>
      </w:pPr>
    </w:p>
    <w:p w:rsidR="0031556E" w:rsidRPr="00AB2C3F" w:rsidRDefault="0031556E" w:rsidP="00E17C1A">
      <w:pPr>
        <w:pStyle w:val="ListeParagraf"/>
        <w:ind w:left="0"/>
        <w:jc w:val="both"/>
        <w:rPr>
          <w:rFonts w:ascii="Times New Roman" w:hAnsi="Times New Roman" w:cs="Times New Roman"/>
          <w:sz w:val="24"/>
          <w:szCs w:val="24"/>
        </w:rPr>
      </w:pPr>
      <w:r w:rsidRPr="00AB2C3F">
        <w:rPr>
          <w:rFonts w:ascii="Times New Roman" w:hAnsi="Times New Roman" w:cs="Times New Roman"/>
          <w:b/>
          <w:sz w:val="24"/>
          <w:szCs w:val="24"/>
          <w:u w:val="single"/>
        </w:rPr>
        <w:t>Çok Bodur:</w:t>
      </w:r>
      <w:r w:rsidRPr="00AB2C3F">
        <w:rPr>
          <w:rFonts w:ascii="Times New Roman" w:hAnsi="Times New Roman" w:cs="Times New Roman"/>
          <w:sz w:val="24"/>
          <w:szCs w:val="24"/>
        </w:rPr>
        <w:t xml:space="preserve"> </w:t>
      </w:r>
      <w:r w:rsidR="009B7733" w:rsidRPr="00AB2C3F">
        <w:rPr>
          <w:rFonts w:ascii="Times New Roman" w:hAnsi="Times New Roman" w:cs="Times New Roman"/>
          <w:sz w:val="24"/>
          <w:szCs w:val="24"/>
        </w:rPr>
        <w:t xml:space="preserve">M27, M8, M9, </w:t>
      </w:r>
      <w:r w:rsidR="005B64B9" w:rsidRPr="00AB2C3F">
        <w:rPr>
          <w:rFonts w:ascii="Times New Roman" w:hAnsi="Times New Roman" w:cs="Times New Roman"/>
          <w:sz w:val="24"/>
          <w:szCs w:val="24"/>
        </w:rPr>
        <w:t>P16</w:t>
      </w:r>
      <w:r w:rsidR="005B1513" w:rsidRPr="00AB2C3F">
        <w:rPr>
          <w:rFonts w:ascii="Times New Roman" w:hAnsi="Times New Roman" w:cs="Times New Roman"/>
          <w:sz w:val="24"/>
          <w:szCs w:val="24"/>
        </w:rPr>
        <w:t>, P22, Bud 146, Bud 491, Mac 9</w:t>
      </w:r>
    </w:p>
    <w:p w:rsidR="00CD2AF3"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Bölgemizde en yaygın kullanılan çok bodur anaç M9 anacıdır. Bu anaca aşılı çeşitler genellikle ikinci yıllarında meyve vermeye başlarlar. Kök sistemi zayıf geliştiğinden mutlama destek sistemine ihtiyaç duymaktadırlar. Kök kanseri ve elma pamuklu bitine duyarlı, kök boğazı çürüklüğüne dayanıklıdır. </w:t>
      </w: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724728" cy="1800000"/>
            <wp:effectExtent l="0" t="0" r="0" b="0"/>
            <wp:docPr id="3" name="Resim 3" descr="http://www.irgeler.com.tr/gmi/anac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geler.com.tr/gmi/anaclar/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728" cy="1800000"/>
                    </a:xfrm>
                    <a:prstGeom prst="rect">
                      <a:avLst/>
                    </a:prstGeom>
                    <a:noFill/>
                    <a:ln>
                      <a:noFill/>
                    </a:ln>
                  </pic:spPr>
                </pic:pic>
              </a:graphicData>
            </a:graphic>
          </wp:inline>
        </w:drawing>
      </w:r>
    </w:p>
    <w:p w:rsidR="00F1544A"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Bodur: </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M26, M9 EMLA</w:t>
      </w:r>
      <w:r w:rsidR="005B1513" w:rsidRPr="00AB2C3F">
        <w:rPr>
          <w:rFonts w:ascii="Times New Roman" w:hAnsi="Times New Roman" w:cs="Times New Roman"/>
          <w:sz w:val="24"/>
          <w:szCs w:val="24"/>
        </w:rPr>
        <w:t>, P2, Bud9, Mac 39</w:t>
      </w:r>
    </w:p>
    <w:p w:rsidR="0031556E" w:rsidRPr="00AB2C3F" w:rsidRDefault="0031556E"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Yarı Bodur:</w:t>
      </w:r>
      <w:r w:rsidRPr="00AB2C3F">
        <w:rPr>
          <w:rFonts w:ascii="Times New Roman" w:hAnsi="Times New Roman" w:cs="Times New Roman"/>
          <w:sz w:val="24"/>
          <w:szCs w:val="24"/>
        </w:rPr>
        <w:t xml:space="preserve"> </w:t>
      </w:r>
      <w:r w:rsidR="009B7733" w:rsidRPr="00AB2C3F">
        <w:rPr>
          <w:rFonts w:ascii="Times New Roman" w:hAnsi="Times New Roman" w:cs="Times New Roman"/>
          <w:sz w:val="24"/>
          <w:szCs w:val="24"/>
        </w:rPr>
        <w:t>M7, MM106</w:t>
      </w:r>
      <w:r w:rsidR="005B1513" w:rsidRPr="00AB2C3F">
        <w:rPr>
          <w:rFonts w:ascii="Times New Roman" w:hAnsi="Times New Roman" w:cs="Times New Roman"/>
          <w:sz w:val="24"/>
          <w:szCs w:val="24"/>
        </w:rPr>
        <w:t>, V5-2, CG.24, P1, OAR1, V.5-4</w:t>
      </w:r>
    </w:p>
    <w:p w:rsidR="00FD29E7" w:rsidRPr="00AB2C3F" w:rsidRDefault="00FD29E7"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MM106; </w:t>
      </w:r>
    </w:p>
    <w:p w:rsidR="00915F55" w:rsidRPr="00AB2C3F" w:rsidRDefault="00915F55" w:rsidP="00E17C1A">
      <w:pPr>
        <w:jc w:val="both"/>
        <w:rPr>
          <w:rFonts w:ascii="Times New Roman" w:hAnsi="Times New Roman" w:cs="Times New Roman"/>
          <w:sz w:val="24"/>
          <w:szCs w:val="24"/>
        </w:rPr>
      </w:pP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724731" cy="1800000"/>
            <wp:effectExtent l="0" t="0" r="0" b="0"/>
            <wp:docPr id="4" name="Resim 4" descr="http://www.irgeler.com.tr/gmi/anac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rgeler.com.tr/gmi/anaclar/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731" cy="1800000"/>
                    </a:xfrm>
                    <a:prstGeom prst="rect">
                      <a:avLst/>
                    </a:prstGeom>
                    <a:noFill/>
                    <a:ln>
                      <a:noFill/>
                    </a:ln>
                  </pic:spPr>
                </pic:pic>
              </a:graphicData>
            </a:graphic>
          </wp:inline>
        </w:drawing>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Kuvvetli: </w:t>
      </w:r>
      <w:r w:rsidRPr="00AB2C3F">
        <w:rPr>
          <w:rFonts w:ascii="Times New Roman" w:hAnsi="Times New Roman" w:cs="Times New Roman"/>
          <w:sz w:val="24"/>
          <w:szCs w:val="24"/>
        </w:rPr>
        <w:t>M1, M13, M25, MM109, MM111</w:t>
      </w:r>
      <w:r w:rsidR="00FD29E7" w:rsidRPr="00AB2C3F">
        <w:rPr>
          <w:rFonts w:ascii="Times New Roman" w:hAnsi="Times New Roman" w:cs="Times New Roman"/>
          <w:sz w:val="24"/>
          <w:szCs w:val="24"/>
        </w:rPr>
        <w:t xml:space="preserve">, </w:t>
      </w:r>
      <w:r w:rsidR="005B1513" w:rsidRPr="00AB2C3F">
        <w:rPr>
          <w:rFonts w:ascii="Times New Roman" w:hAnsi="Times New Roman" w:cs="Times New Roman"/>
          <w:sz w:val="24"/>
          <w:szCs w:val="24"/>
        </w:rPr>
        <w:t>Bud 490, P18, Bud 118</w:t>
      </w:r>
    </w:p>
    <w:p w:rsidR="00915F55" w:rsidRPr="00AB2C3F" w:rsidRDefault="00915F55"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724725" cy="1800000"/>
            <wp:effectExtent l="0" t="0" r="0" b="0"/>
            <wp:docPr id="5" name="Resim 5" descr="http://www.irgeler.com.tr/gmi/anacl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rgeler.com.tr/gmi/anaclar/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725" cy="1800000"/>
                    </a:xfrm>
                    <a:prstGeom prst="rect">
                      <a:avLst/>
                    </a:prstGeom>
                    <a:noFill/>
                    <a:ln>
                      <a:noFill/>
                    </a:ln>
                  </pic:spPr>
                </pic:pic>
              </a:graphicData>
            </a:graphic>
          </wp:inline>
        </w:drawing>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Çok Kuvvetli:</w:t>
      </w:r>
      <w:r w:rsidRPr="00AB2C3F">
        <w:rPr>
          <w:rFonts w:ascii="Times New Roman" w:hAnsi="Times New Roman" w:cs="Times New Roman"/>
          <w:sz w:val="24"/>
          <w:szCs w:val="24"/>
        </w:rPr>
        <w:t xml:space="preserve"> M12, M16, MM 104</w:t>
      </w:r>
      <w:r w:rsidR="005B1513" w:rsidRPr="00AB2C3F">
        <w:rPr>
          <w:rFonts w:ascii="Times New Roman" w:hAnsi="Times New Roman" w:cs="Times New Roman"/>
          <w:sz w:val="24"/>
          <w:szCs w:val="24"/>
        </w:rPr>
        <w:t xml:space="preserve">, Mac 24, </w:t>
      </w:r>
    </w:p>
    <w:p w:rsidR="009B7733" w:rsidRPr="00AB2C3F" w:rsidRDefault="009B7733"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3769995" cy="1475105"/>
            <wp:effectExtent l="0" t="0" r="1905" b="0"/>
            <wp:docPr id="2" name="Resim 2" descr="http://www.atafidancilik.com/images/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fidancilik.com/images/Image/000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995" cy="1475105"/>
                    </a:xfrm>
                    <a:prstGeom prst="rect">
                      <a:avLst/>
                    </a:prstGeom>
                    <a:noFill/>
                    <a:ln>
                      <a:noFill/>
                    </a:ln>
                  </pic:spPr>
                </pic:pic>
              </a:graphicData>
            </a:graphic>
          </wp:inline>
        </w:drawing>
      </w:r>
    </w:p>
    <w:p w:rsidR="00130276" w:rsidRPr="00AB2C3F" w:rsidRDefault="00130276" w:rsidP="00E17C1A">
      <w:pPr>
        <w:jc w:val="both"/>
        <w:rPr>
          <w:rFonts w:ascii="Times New Roman" w:hAnsi="Times New Roman" w:cs="Times New Roman"/>
          <w:b/>
          <w:sz w:val="24"/>
          <w:szCs w:val="24"/>
          <w:u w:val="single"/>
        </w:rPr>
      </w:pPr>
    </w:p>
    <w:tbl>
      <w:tblPr>
        <w:tblW w:w="10980" w:type="dxa"/>
        <w:tblCellSpacing w:w="7" w:type="dxa"/>
        <w:tblInd w:w="-91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tblPr>
      <w:tblGrid>
        <w:gridCol w:w="1239"/>
        <w:gridCol w:w="1178"/>
        <w:gridCol w:w="1382"/>
        <w:gridCol w:w="1506"/>
        <w:gridCol w:w="1384"/>
        <w:gridCol w:w="1524"/>
        <w:gridCol w:w="1383"/>
        <w:gridCol w:w="1384"/>
      </w:tblGrid>
      <w:tr w:rsidR="00130276" w:rsidRPr="00AB2C3F" w:rsidTr="00130276">
        <w:trPr>
          <w:trHeight w:val="228"/>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Özellikler</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M.27</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M.9</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M.26</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M.7</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MM.106</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MM.111</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M.25</w:t>
            </w:r>
          </w:p>
        </w:tc>
      </w:tr>
      <w:tr w:rsidR="00130276" w:rsidRPr="00AB2C3F" w:rsidTr="00130276">
        <w:trPr>
          <w:trHeight w:val="383"/>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Toprak isteği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Ağır ve drenajı kötü toprakları sevmez</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Aşırı toprak nemine tolere eder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Değişik toprak tiplerine uyabilir</w:t>
            </w:r>
          </w:p>
        </w:tc>
      </w:tr>
      <w:tr w:rsidR="00130276" w:rsidRPr="00AB2C3F" w:rsidTr="00130276">
        <w:trPr>
          <w:trHeight w:val="555"/>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Gelişme kuvveti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En bodur, M9 un 1/2  ‘si</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Bodur, çöğürün %20-40 kadar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Bodur, M.9 ile MM.106 arası</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Yarı bodur, çöğürün %50si</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Yarı bodur, çöğürün %50si</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Kuvvetli, çöğürden daha küçük</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Çok kuvvetli, çöğür kadar</w:t>
            </w:r>
          </w:p>
        </w:tc>
      </w:tr>
      <w:tr w:rsidR="00130276" w:rsidRPr="00AB2C3F" w:rsidTr="00130276">
        <w:trPr>
          <w:trHeight w:val="562"/>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Kök durumu</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Çok zayıf, herek ister</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Zayıf, herek ister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M.9 dan iyi, herek ister</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 xml:space="preserve">M.9 dan iyi ilk birkaç yıl herek </w:t>
            </w:r>
            <w:r w:rsidRPr="00AB2C3F">
              <w:rPr>
                <w:rFonts w:ascii="Times New Roman" w:eastAsia="Arial Unicode MS" w:hAnsi="Times New Roman" w:cs="Times New Roman"/>
                <w:sz w:val="24"/>
                <w:szCs w:val="24"/>
                <w:lang w:eastAsia="tr-TR"/>
              </w:rPr>
              <w:lastRenderedPageBreak/>
              <w:t>ister</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lastRenderedPageBreak/>
              <w:t>İyi, herek istemez</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İyi</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İyi</w:t>
            </w:r>
          </w:p>
        </w:tc>
      </w:tr>
      <w:tr w:rsidR="00130276" w:rsidRPr="00AB2C3F" w:rsidTr="00130276">
        <w:trPr>
          <w:trHeight w:val="561"/>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lastRenderedPageBreak/>
              <w:t>Çoğaltma yöntemi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çelikle ve odun çeliği ile</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çelikle ve tepe daldırması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 odun çeliği ve tepe daldırması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Yeşil çelik, odun çeliği ve tepe daldırması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Tepe daldırması</w:t>
            </w:r>
          </w:p>
        </w:tc>
      </w:tr>
      <w:tr w:rsidR="00130276" w:rsidRPr="00AB2C3F" w:rsidTr="00130276">
        <w:trPr>
          <w:trHeight w:val="358"/>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Kışa dayanımı</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Orta derecede dayanıklı</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M.7 ve MM106 dan daha dayanıklı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r>
      <w:tr w:rsidR="00130276" w:rsidRPr="00AB2C3F" w:rsidTr="00130276">
        <w:trPr>
          <w:trHeight w:val="372"/>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Ateş yanıklığı</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r>
      <w:tr w:rsidR="00130276" w:rsidRPr="00AB2C3F" w:rsidTr="00130276">
        <w:trPr>
          <w:trHeight w:val="560"/>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Elma pamuklu biti</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r>
      <w:tr w:rsidR="00130276" w:rsidRPr="00AB2C3F" w:rsidTr="00130276">
        <w:trPr>
          <w:trHeight w:val="345"/>
          <w:tblCellSpacing w:w="7" w:type="dxa"/>
        </w:trPr>
        <w:tc>
          <w:tcPr>
            <w:tcW w:w="105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b/>
                <w:bCs/>
                <w:sz w:val="24"/>
                <w:szCs w:val="24"/>
                <w:lang w:eastAsia="tr-TR"/>
              </w:rPr>
              <w:t>Kök boğazı çürüklüğü</w:t>
            </w:r>
          </w:p>
        </w:tc>
        <w:tc>
          <w:tcPr>
            <w:tcW w:w="88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25"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Dayanıklı</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7"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60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Hassas</w:t>
            </w:r>
          </w:p>
        </w:tc>
        <w:tc>
          <w:tcPr>
            <w:tcW w:w="1426"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c>
          <w:tcPr>
            <w:tcW w:w="1419" w:type="dxa"/>
            <w:tcBorders>
              <w:top w:val="outset" w:sz="6" w:space="0" w:color="auto"/>
              <w:left w:val="outset" w:sz="6" w:space="0" w:color="auto"/>
              <w:bottom w:val="outset" w:sz="6" w:space="0" w:color="auto"/>
              <w:right w:val="outset" w:sz="6" w:space="0" w:color="auto"/>
            </w:tcBorders>
            <w:vAlign w:val="center"/>
          </w:tcPr>
          <w:p w:rsidR="00130276" w:rsidRPr="00AB2C3F" w:rsidRDefault="00130276" w:rsidP="00130276">
            <w:pPr>
              <w:spacing w:before="100" w:beforeAutospacing="1" w:after="100" w:afterAutospacing="1" w:line="240" w:lineRule="auto"/>
              <w:jc w:val="center"/>
              <w:rPr>
                <w:rFonts w:ascii="Times New Roman" w:eastAsia="Arial Unicode MS" w:hAnsi="Times New Roman" w:cs="Times New Roman"/>
                <w:sz w:val="24"/>
                <w:szCs w:val="24"/>
                <w:lang w:eastAsia="tr-TR"/>
              </w:rPr>
            </w:pPr>
            <w:r w:rsidRPr="00AB2C3F">
              <w:rPr>
                <w:rFonts w:ascii="Times New Roman" w:eastAsia="Arial Unicode MS" w:hAnsi="Times New Roman" w:cs="Times New Roman"/>
                <w:sz w:val="24"/>
                <w:szCs w:val="24"/>
                <w:lang w:eastAsia="tr-TR"/>
              </w:rPr>
              <w:t>-</w:t>
            </w:r>
          </w:p>
        </w:tc>
      </w:tr>
    </w:tbl>
    <w:p w:rsidR="00130276" w:rsidRPr="00AB2C3F" w:rsidRDefault="00130276" w:rsidP="00E17C1A">
      <w:pPr>
        <w:jc w:val="both"/>
        <w:rPr>
          <w:rFonts w:ascii="Times New Roman" w:hAnsi="Times New Roman" w:cs="Times New Roman"/>
          <w:b/>
          <w:sz w:val="24"/>
          <w:szCs w:val="24"/>
          <w:u w:val="single"/>
        </w:rPr>
      </w:pPr>
    </w:p>
    <w:p w:rsidR="00FD29E7"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915F55" w:rsidRPr="00AB2C3F">
        <w:rPr>
          <w:rFonts w:ascii="Times New Roman" w:hAnsi="Times New Roman" w:cs="Times New Roman"/>
          <w:b/>
          <w:sz w:val="24"/>
          <w:szCs w:val="24"/>
          <w:u w:val="single"/>
        </w:rPr>
        <w:t>ELMA ÇEŞİTLERİ</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Olgunlaşma Zamanlarına göre Elma Çeşitleri:</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Yazlık çeşitler:</w:t>
      </w:r>
      <w:r w:rsidRPr="00AB2C3F">
        <w:rPr>
          <w:rFonts w:ascii="Times New Roman" w:hAnsi="Times New Roman" w:cs="Times New Roman"/>
          <w:sz w:val="24"/>
          <w:szCs w:val="24"/>
        </w:rPr>
        <w:t xml:space="preserve">  Vistabella, Beacon, Jerseymac, Williams’ Pride, Lodi, Pristine, Summer Red</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Yazlık çeşitler son yıllarda pazar değeri artan çeşitlerdir. Çokfazla meyve çeşidinin bulunmadığı bir dönemde pazara sunulabilmeleri açısından da ayrıca önemlidir.Bununla birlikte depolanmaları güçtür. Bu çeşitlerin bazıları ile  ülkemizde adaptasyon denemeleri yapılmış bazıları ile devam etmektedir. Genel olarak pek çoğu ülkemizde yetiştirilebilecek çeşitlerdir.</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Güzlük Çeşitler:</w:t>
      </w:r>
      <w:r w:rsidRPr="00AB2C3F">
        <w:rPr>
          <w:rFonts w:ascii="Times New Roman" w:hAnsi="Times New Roman" w:cs="Times New Roman"/>
          <w:sz w:val="24"/>
          <w:szCs w:val="24"/>
        </w:rPr>
        <w:t xml:space="preserve"> Red free, Elstar, Gala, Prima Ozark Gold, Honeycrisp, Jonagold, Gloster, Liberty, Suncrisp, Red Delicious, Golden Delicious, Empire, McIntosh, </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b/>
          <w:sz w:val="24"/>
          <w:szCs w:val="24"/>
          <w:u w:val="single"/>
        </w:rPr>
        <w:t>Kışlık çeşitler:</w:t>
      </w:r>
      <w:r w:rsidRPr="00AB2C3F">
        <w:rPr>
          <w:rFonts w:ascii="Times New Roman" w:hAnsi="Times New Roman" w:cs="Times New Roman"/>
          <w:sz w:val="24"/>
          <w:szCs w:val="24"/>
        </w:rPr>
        <w:t xml:space="preserve"> Rome Beauty, Mutsu (Crispin), Granny Smith, Braeburn, Fuji, Winesap, Enteprise, Arkansas Black, York, Goldrush,  </w:t>
      </w:r>
    </w:p>
    <w:p w:rsidR="008D6B04" w:rsidRPr="00AB2C3F" w:rsidRDefault="008D6B04" w:rsidP="00E17C1A">
      <w:pPr>
        <w:jc w:val="both"/>
        <w:rPr>
          <w:rFonts w:ascii="Times New Roman" w:hAnsi="Times New Roman" w:cs="Times New Roman"/>
          <w:sz w:val="24"/>
          <w:szCs w:val="24"/>
        </w:rPr>
      </w:pPr>
      <w:r w:rsidRPr="00AB2C3F">
        <w:rPr>
          <w:rFonts w:ascii="Times New Roman" w:hAnsi="Times New Roman" w:cs="Times New Roman"/>
          <w:sz w:val="24"/>
          <w:szCs w:val="24"/>
        </w:rPr>
        <w:t>Güzlük ve kışlık elmalar sonbahar-kış döneminde hasat edilir ve çeşit özelliğine göre değişmekle birlikte uzun süre depolanabilirler.</w:t>
      </w:r>
    </w:p>
    <w:p w:rsidR="00281805" w:rsidRPr="00AB2C3F" w:rsidRDefault="00281805" w:rsidP="00E17C1A">
      <w:pPr>
        <w:jc w:val="both"/>
        <w:rPr>
          <w:rFonts w:ascii="Times New Roman" w:hAnsi="Times New Roman" w:cs="Times New Roman"/>
          <w:sz w:val="24"/>
          <w:szCs w:val="24"/>
        </w:rPr>
      </w:pPr>
    </w:p>
    <w:p w:rsidR="00915F55"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915F55" w:rsidRPr="00AB2C3F">
        <w:rPr>
          <w:rFonts w:ascii="Times New Roman" w:hAnsi="Times New Roman" w:cs="Times New Roman"/>
          <w:b/>
          <w:sz w:val="24"/>
          <w:szCs w:val="24"/>
          <w:u w:val="single"/>
        </w:rPr>
        <w:t>DÖLLENME BİYOLOJİSİ</w:t>
      </w:r>
    </w:p>
    <w:p w:rsidR="001759C1" w:rsidRDefault="00281805"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Elma çeşitleri genellikle kendine verimsizdir. Bu durum kendiyle uyuşmazlıktan kaynaklanmaktadır. Birçok elma çeşidi kısmen veya tamamen kendiyle uyuşmaz olduklarından kendi çiçek tozlarıyla tozlandıklarında çok az meyve tutarlar veya hiç meyve </w:t>
      </w:r>
      <w:r w:rsidRPr="00AB2C3F">
        <w:rPr>
          <w:rFonts w:ascii="Times New Roman" w:hAnsi="Times New Roman" w:cs="Times New Roman"/>
          <w:sz w:val="24"/>
          <w:szCs w:val="24"/>
        </w:rPr>
        <w:lastRenderedPageBreak/>
        <w:t xml:space="preserve">tutmazlar. Jonathan, Rome Beauty, Wealthy, Yellow Transparent, Grimes Golden, Galia Beauty, Newtown York gibi çeşitler kısmen kendine verimli olarak kabul edilseler de iyi ürün eldesi için yabancı tozlanma şarttır. Golden Delicious bazı fidanlık katalogların da ve pek çok kitapta kendine verimli olarak geçer, ancak kendine kısırdır. </w:t>
      </w:r>
    </w:p>
    <w:p w:rsidR="000239E1" w:rsidRPr="00AB2C3F" w:rsidRDefault="000239E1" w:rsidP="00E17C1A">
      <w:pPr>
        <w:jc w:val="both"/>
        <w:rPr>
          <w:rFonts w:ascii="Times New Roman" w:hAnsi="Times New Roman" w:cs="Times New Roman"/>
          <w:b/>
          <w:sz w:val="24"/>
          <w:szCs w:val="24"/>
        </w:rPr>
      </w:pPr>
      <w:r w:rsidRPr="00AB2C3F">
        <w:rPr>
          <w:rFonts w:ascii="Times New Roman" w:hAnsi="Times New Roman" w:cs="Times New Roman"/>
          <w:b/>
          <w:sz w:val="24"/>
          <w:szCs w:val="24"/>
        </w:rPr>
        <w:t>Periyodisite Gösteren Çeşitler:</w:t>
      </w:r>
    </w:p>
    <w:p w:rsidR="000239E1" w:rsidRPr="00AB2C3F" w:rsidRDefault="000239E1"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Mutlak peryodisite gösteren çeşitler; Amasya, Yellow Transparent</w:t>
      </w:r>
    </w:p>
    <w:p w:rsidR="000239E1" w:rsidRPr="00AB2C3F" w:rsidRDefault="000239E1"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Kısmi peryodisite gösteren çeşitler; Hüryemez, Ferik, Demir, Delicious, Astrachan</w:t>
      </w:r>
    </w:p>
    <w:p w:rsidR="000239E1" w:rsidRPr="00AB2C3F" w:rsidRDefault="000239E1" w:rsidP="00E17C1A">
      <w:pPr>
        <w:jc w:val="both"/>
        <w:rPr>
          <w:rFonts w:ascii="Times New Roman" w:hAnsi="Times New Roman" w:cs="Times New Roman"/>
          <w:sz w:val="24"/>
          <w:szCs w:val="24"/>
        </w:rPr>
      </w:pPr>
      <w:r w:rsidRPr="00AB2C3F">
        <w:rPr>
          <w:rFonts w:ascii="Times New Roman" w:hAnsi="Times New Roman" w:cs="Times New Roman"/>
          <w:sz w:val="24"/>
          <w:szCs w:val="24"/>
        </w:rPr>
        <w:t>Periyodisite gösteren bir çeşitle bahçe kurulacak olursa üçüncü bir tozlayıcı ç</w:t>
      </w:r>
      <w:r w:rsidR="003A39CE" w:rsidRPr="00AB2C3F">
        <w:rPr>
          <w:rFonts w:ascii="Times New Roman" w:hAnsi="Times New Roman" w:cs="Times New Roman"/>
          <w:sz w:val="24"/>
          <w:szCs w:val="24"/>
        </w:rPr>
        <w:t>eşit bulundurulması zorunludur.</w:t>
      </w:r>
    </w:p>
    <w:p w:rsidR="003A39CE" w:rsidRPr="00AB2C3F" w:rsidRDefault="003A39CE"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Bunların dışında da iyi ürün alınabilmesi için dikkat edilecek konular vardır: </w:t>
      </w:r>
    </w:p>
    <w:p w:rsidR="003A39CE" w:rsidRPr="00AB2C3F" w:rsidRDefault="003A39CE"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Tozlamayı sağlayacak yeterlilikte bahçede arı bulundurulmalıdır. Ekolojik koşullar ve bahçenin yaşı birim alana konacak kovan sayısını etkiler. Genç bahçelerde 4 dekara 1 kovan yeterli iken tam verim yaşındaki bahçelerde bu sayı dekara 1 kovana kadar çıkarılabilir. </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Bahçeler kurulurken tozlayıcılar bahçeye uygun şekilde yerleştirilmelidir. Bu amaçla değişik planlar yapılabilmektedir. Eğer iki çeşitle bahçe tesis edilecekse her üçüncü sırada üçüncü ağaç veya her ikinci sırada ikinci ağaç dölleyici olabilir. Yada her üçüncü veya beşinci sıra dölleyiciye ayrılabilir, ticari değeri birbirine yakın çeşitler ise, çeşitler üçer sıra halinde de dikilebilirler. Önemli olan nokta burada tozlayıcı ile ana çeşit arasındaki mesafenin 15 m’yi  geçmemesi zorunluluğudur.</w:t>
      </w:r>
    </w:p>
    <w:p w:rsidR="006F70A3" w:rsidRPr="00EE1939" w:rsidRDefault="00EE1939" w:rsidP="00E17C1A">
      <w:pPr>
        <w:jc w:val="both"/>
        <w:rPr>
          <w:rFonts w:ascii="Times New Roman" w:hAnsi="Times New Roman" w:cs="Times New Roman"/>
          <w:b/>
          <w:sz w:val="24"/>
          <w:szCs w:val="24"/>
          <w:u w:val="single"/>
        </w:rPr>
      </w:pPr>
      <w:r w:rsidRPr="00EE1939">
        <w:rPr>
          <w:rFonts w:ascii="Times New Roman" w:hAnsi="Times New Roman" w:cs="Times New Roman"/>
          <w:b/>
          <w:sz w:val="24"/>
          <w:szCs w:val="24"/>
          <w:u w:val="single"/>
        </w:rPr>
        <w:t xml:space="preserve">                                                                     İK</w:t>
      </w:r>
      <w:r w:rsidR="006F70A3" w:rsidRPr="00EE1939">
        <w:rPr>
          <w:rFonts w:ascii="Times New Roman" w:hAnsi="Times New Roman" w:cs="Times New Roman"/>
          <w:b/>
          <w:sz w:val="24"/>
          <w:szCs w:val="24"/>
          <w:u w:val="single"/>
        </w:rPr>
        <w:t>LİM İSTEĞİ</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Elma, ılıman, özellikle soğuk ılıman iklim meyvesidir. Kış dinlenmesi sırasında odun kısımları -35, -40°C'a, açmış çiçekler -2.2-2.3°C ve küçük meyveler ise -1.1,-2.2°C'a dayanır.</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Meyve türleri arasında elma, kış dinlenmesine en fazla ihtiyaç duyar. Soğuklamasını giderememiş elma ağaçlarında yaprak gözleri sürmez ve ağaç çıplak kalır ve buna bağlı olarak güneş yanıklığı gibi durumlar ortaya çıkmaktadır. Elma yüksek yaz sıcağından da hoşlanmaz. Sıcaklık 40°C'nin üzerine çıktığı zaman büyüme durur, daha yüksek sıcaklıklarda ise zararlanma görülmeye başlar.</w:t>
      </w:r>
    </w:p>
    <w:p w:rsidR="006F70A3" w:rsidRPr="00AB2C3F" w:rsidRDefault="006F70A3"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Akdeniz Bölgesi’ nin sahil kesimlerinde de elma soğuklama ihtiyacını karşılayamadığı için yetiştirilemez. Elmanın soğuklama ihtiyacı + 7.2 °C’ de 2000-3600 saat, 0 °C’ nin altında 1000-2200 saattir. Bazı Çeşitlerde ise; Williams Pride (RED STAR) Akdeniz ve Ege bölgesinin 300- 800 m rakımlı kesimlerinde kış soğuklama ihtiyacı 7,2 ºC’ nin altında 600- 1200 saat, Starking Delicious ve Golden Delicious soğuklama ihtiyacı 1200-1500 saattir.  </w:t>
      </w:r>
    </w:p>
    <w:p w:rsidR="009D3A07" w:rsidRDefault="009D3A07" w:rsidP="00E17C1A">
      <w:pPr>
        <w:jc w:val="both"/>
        <w:rPr>
          <w:rFonts w:ascii="Times New Roman" w:hAnsi="Times New Roman" w:cs="Times New Roman"/>
          <w:sz w:val="24"/>
          <w:szCs w:val="24"/>
        </w:rPr>
      </w:pPr>
      <w:r w:rsidRPr="00AB2C3F">
        <w:rPr>
          <w:rFonts w:ascii="Times New Roman" w:hAnsi="Times New Roman" w:cs="Times New Roman"/>
          <w:sz w:val="24"/>
          <w:szCs w:val="24"/>
        </w:rPr>
        <w:t>Gece-gündüz sıcaklıkları arasındaki fark elmada renklenme açısında çok önemlidir. Bu gece-gündüz sıcaklık farkı fazla olduğu zaman renklenme daha iyi olmaktadır.</w:t>
      </w:r>
    </w:p>
    <w:p w:rsidR="001759C1" w:rsidRDefault="001759C1" w:rsidP="00E17C1A">
      <w:pPr>
        <w:jc w:val="both"/>
        <w:rPr>
          <w:rFonts w:ascii="Times New Roman" w:hAnsi="Times New Roman" w:cs="Times New Roman"/>
          <w:sz w:val="24"/>
          <w:szCs w:val="24"/>
        </w:rPr>
      </w:pPr>
    </w:p>
    <w:p w:rsidR="00EE1939" w:rsidRPr="00AB2C3F" w:rsidRDefault="00EE1939" w:rsidP="00E17C1A">
      <w:pPr>
        <w:jc w:val="both"/>
        <w:rPr>
          <w:rFonts w:ascii="Times New Roman" w:hAnsi="Times New Roman" w:cs="Times New Roman"/>
          <w:sz w:val="24"/>
          <w:szCs w:val="24"/>
        </w:rPr>
      </w:pPr>
    </w:p>
    <w:p w:rsidR="009D3A07"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9D3A07" w:rsidRPr="00EE1939">
        <w:rPr>
          <w:rFonts w:ascii="Times New Roman" w:hAnsi="Times New Roman" w:cs="Times New Roman"/>
          <w:b/>
          <w:sz w:val="24"/>
          <w:szCs w:val="24"/>
          <w:u w:val="single"/>
        </w:rPr>
        <w:t>TOPRAK İSTEĞİ</w:t>
      </w:r>
    </w:p>
    <w:p w:rsidR="009D3A07" w:rsidRPr="00AB2C3F" w:rsidRDefault="009D3A07" w:rsidP="00E17C1A">
      <w:pPr>
        <w:jc w:val="both"/>
        <w:rPr>
          <w:rFonts w:ascii="Times New Roman" w:hAnsi="Times New Roman" w:cs="Times New Roman"/>
          <w:sz w:val="24"/>
          <w:szCs w:val="24"/>
        </w:rPr>
      </w:pPr>
      <w:r w:rsidRPr="00AB2C3F">
        <w:rPr>
          <w:rFonts w:ascii="Times New Roman" w:hAnsi="Times New Roman" w:cs="Times New Roman"/>
          <w:sz w:val="24"/>
          <w:szCs w:val="24"/>
        </w:rPr>
        <w:t>Elma, genellikle birçok toprak tiplerinde başarılı sonuç verir. Ancak, elma yetiştiriciliği için en iyi topraklar pH'sı 6.0-6.5 ve içerisinde normal kireci ve yeteri kadar humus ve nemi bulunan tınlı, tınlı-kumlu veya kumlu-tınlı geçirgen ve drene edilmiş topraklardır.</w:t>
      </w:r>
    </w:p>
    <w:p w:rsidR="00437B43"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437B43" w:rsidRPr="00EE1939">
        <w:rPr>
          <w:rFonts w:ascii="Times New Roman" w:hAnsi="Times New Roman" w:cs="Times New Roman"/>
          <w:b/>
          <w:sz w:val="24"/>
          <w:szCs w:val="24"/>
          <w:u w:val="single"/>
        </w:rPr>
        <w:t>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Çiçek ve meyve seyreltmesinin dışında budamanın da dolaylı olarak bir meyve seyreltmesi yöntemi olduğu ve budama ile çiçek gözlerinin bir kısmının kesilip atıldığı bilinmelidir.</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Meyve seyreltmenin etkileri şunlardır: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Meyve iriliğine etkisi</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Seyreltmenin en göze çarpan etkisi, meyve iriliğinde görülür. Meyve başına düşen yaprak sayısı arttığı için, meyvede daha çok karbonhidrat ve sellüloz depolanmış ve böylelikle daha iri meyve oluşumu gerçekleşmiş olur.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Meyve rengine etkisi</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Aşırı meyve tutumu yapan elma ağaçlarındaki meyve rengi, normal meyve tutumu yapan ağaçlardakinden daha azdır. Elmalardaki kırmızı renk, doğrudan doğruya yapraklarca oluşturulan karbonhidratlarla ilişkilidir. Seyretmeyle bir meyveye düşen yaprak miktarı arttığı için kırmızı renk de artmış olur.</w:t>
      </w:r>
    </w:p>
    <w:p w:rsidR="00437B43" w:rsidRPr="00AB2C3F" w:rsidRDefault="00437B43" w:rsidP="00E17C1A">
      <w:pPr>
        <w:pStyle w:val="ListeParagraf"/>
        <w:numPr>
          <w:ilvl w:val="0"/>
          <w:numId w:val="5"/>
        </w:numPr>
        <w:jc w:val="both"/>
        <w:rPr>
          <w:rFonts w:ascii="Times New Roman" w:hAnsi="Times New Roman" w:cs="Times New Roman"/>
          <w:sz w:val="24"/>
          <w:szCs w:val="24"/>
        </w:rPr>
      </w:pPr>
      <w:r w:rsidRPr="00AB2C3F">
        <w:rPr>
          <w:rFonts w:ascii="Times New Roman" w:hAnsi="Times New Roman" w:cs="Times New Roman"/>
          <w:sz w:val="24"/>
          <w:szCs w:val="24"/>
        </w:rPr>
        <w:t>Kaliteye etkisi</w:t>
      </w:r>
    </w:p>
    <w:p w:rsidR="00437B43" w:rsidRPr="00AB2C3F" w:rsidRDefault="00437B43" w:rsidP="00E17C1A">
      <w:pPr>
        <w:pStyle w:val="ListeParagraf"/>
        <w:numPr>
          <w:ilvl w:val="0"/>
          <w:numId w:val="6"/>
        </w:numPr>
        <w:jc w:val="both"/>
        <w:rPr>
          <w:rFonts w:ascii="Times New Roman" w:hAnsi="Times New Roman" w:cs="Times New Roman"/>
          <w:sz w:val="24"/>
          <w:szCs w:val="24"/>
        </w:rPr>
      </w:pPr>
      <w:r w:rsidRPr="00AB2C3F">
        <w:rPr>
          <w:rFonts w:ascii="Times New Roman" w:hAnsi="Times New Roman" w:cs="Times New Roman"/>
          <w:sz w:val="24"/>
          <w:szCs w:val="24"/>
        </w:rPr>
        <w:t>Gelişmeye etkisi</w:t>
      </w:r>
    </w:p>
    <w:p w:rsidR="00437B43" w:rsidRPr="00AB2C3F" w:rsidRDefault="00437B43" w:rsidP="00E17C1A">
      <w:pPr>
        <w:pStyle w:val="ListeParagraf"/>
        <w:numPr>
          <w:ilvl w:val="0"/>
          <w:numId w:val="6"/>
        </w:numPr>
        <w:jc w:val="both"/>
        <w:rPr>
          <w:rFonts w:ascii="Times New Roman" w:hAnsi="Times New Roman" w:cs="Times New Roman"/>
          <w:sz w:val="24"/>
          <w:szCs w:val="24"/>
        </w:rPr>
      </w:pPr>
      <w:r w:rsidRPr="00AB2C3F">
        <w:rPr>
          <w:rFonts w:ascii="Times New Roman" w:hAnsi="Times New Roman" w:cs="Times New Roman"/>
          <w:sz w:val="24"/>
          <w:szCs w:val="24"/>
        </w:rPr>
        <w:t>Düzenli ürün vermeye etkisi</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Meyve seyreltmesi erken devrede yapılmalıdır. Meyve gözü oluşmaya başlamasından önce bitirilmemiş olan bir meyve seyreltmesi her ne kadar irilik, renk ve kalitede bir iyileşme yaparsa da, ağacın ertesi</w:t>
      </w:r>
      <w:r w:rsidR="00B162EE" w:rsidRPr="00AB2C3F">
        <w:rPr>
          <w:rFonts w:ascii="Times New Roman" w:hAnsi="Times New Roman" w:cs="Times New Roman"/>
          <w:sz w:val="24"/>
          <w:szCs w:val="24"/>
        </w:rPr>
        <w:t xml:space="preserve"> yılki ürününü olumsuz etkiler.</w:t>
      </w:r>
    </w:p>
    <w:p w:rsidR="00437B43" w:rsidRPr="00AB2C3F" w:rsidRDefault="00B162EE"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Elle 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Her ne kadar %50 pahalı ise de, iyi seyreltme elle yapılmalıdır</w:t>
      </w:r>
      <w:r w:rsidR="00B162EE" w:rsidRPr="00AB2C3F">
        <w:rPr>
          <w:rFonts w:ascii="Times New Roman" w:hAnsi="Times New Roman" w:cs="Times New Roman"/>
          <w:sz w:val="24"/>
          <w:szCs w:val="24"/>
        </w:rPr>
        <w:t xml:space="preserve"> Normal koşullarda, bir hü</w:t>
      </w:r>
      <w:r w:rsidRPr="00AB2C3F">
        <w:rPr>
          <w:rFonts w:ascii="Times New Roman" w:hAnsi="Times New Roman" w:cs="Times New Roman"/>
          <w:sz w:val="24"/>
          <w:szCs w:val="24"/>
        </w:rPr>
        <w:t>zmedeki 5 meyvenin ortada bulunan kral meyve dışındakilerin tümü koparılır. Ancak çok kuvvetli vejetatif gelişme göstermesi koşuluyla Starking Delicious, Golden De</w:t>
      </w:r>
      <w:r w:rsidR="00B162EE" w:rsidRPr="00AB2C3F">
        <w:rPr>
          <w:rFonts w:ascii="Times New Roman" w:hAnsi="Times New Roman" w:cs="Times New Roman"/>
          <w:sz w:val="24"/>
          <w:szCs w:val="24"/>
        </w:rPr>
        <w:t>licious, Mutsu vb. elmalarda, hü</w:t>
      </w:r>
      <w:r w:rsidRPr="00AB2C3F">
        <w:rPr>
          <w:rFonts w:ascii="Times New Roman" w:hAnsi="Times New Roman" w:cs="Times New Roman"/>
          <w:sz w:val="24"/>
          <w:szCs w:val="24"/>
        </w:rPr>
        <w:t>zmede bir yerine iki</w:t>
      </w:r>
      <w:r w:rsidR="00B162EE" w:rsidRPr="00AB2C3F">
        <w:rPr>
          <w:rFonts w:ascii="Times New Roman" w:hAnsi="Times New Roman" w:cs="Times New Roman"/>
          <w:sz w:val="24"/>
          <w:szCs w:val="24"/>
        </w:rPr>
        <w:t xml:space="preserve"> meyve de bırakılabilir.</w:t>
      </w:r>
    </w:p>
    <w:p w:rsidR="00B162EE"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Starkrimson Delicious ve Starkspur Golden Delicious gibi yarı bodur</w:t>
      </w:r>
      <w:r w:rsidR="00B162EE" w:rsidRPr="00AB2C3F">
        <w:rPr>
          <w:rFonts w:ascii="Times New Roman" w:hAnsi="Times New Roman" w:cs="Times New Roman"/>
          <w:sz w:val="24"/>
          <w:szCs w:val="24"/>
        </w:rPr>
        <w:t xml:space="preserve"> (spur) elma çeşitlerinde, bir hü</w:t>
      </w:r>
      <w:r w:rsidRPr="00AB2C3F">
        <w:rPr>
          <w:rFonts w:ascii="Times New Roman" w:hAnsi="Times New Roman" w:cs="Times New Roman"/>
          <w:sz w:val="24"/>
          <w:szCs w:val="24"/>
        </w:rPr>
        <w:t>zmede bir</w:t>
      </w:r>
      <w:r w:rsidR="00B162EE" w:rsidRPr="00AB2C3F">
        <w:rPr>
          <w:rFonts w:ascii="Times New Roman" w:hAnsi="Times New Roman" w:cs="Times New Roman"/>
          <w:sz w:val="24"/>
          <w:szCs w:val="24"/>
        </w:rPr>
        <w:t>den çok meyve bırakılmamalıdır.</w:t>
      </w:r>
    </w:p>
    <w:p w:rsidR="00437B43" w:rsidRPr="00AB2C3F" w:rsidRDefault="00B162EE"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Kimyasal Seyreltme</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Elmalarda seyreltme aracı olarak birçok kimyasal madde kullanılmaktadır. Yapılan bir denemede tam çiçeklenmeden 15-20 gün sonra Golden Delicious için 180 gr/100 lt ve Starking Delicious için 150 gr/100 lt dozdaki sevin (%50 W.P.) uygul</w:t>
      </w:r>
      <w:r w:rsidR="00B162EE" w:rsidRPr="00AB2C3F">
        <w:rPr>
          <w:rFonts w:ascii="Times New Roman" w:hAnsi="Times New Roman" w:cs="Times New Roman"/>
          <w:sz w:val="24"/>
          <w:szCs w:val="24"/>
        </w:rPr>
        <w:t>amasından iyi sonuç alınmıştır.</w:t>
      </w:r>
    </w:p>
    <w:p w:rsidR="00437B43" w:rsidRPr="00AB2C3F" w:rsidRDefault="00437B43" w:rsidP="00E17C1A">
      <w:pPr>
        <w:jc w:val="both"/>
        <w:rPr>
          <w:rFonts w:ascii="Times New Roman" w:hAnsi="Times New Roman" w:cs="Times New Roman"/>
          <w:sz w:val="24"/>
          <w:szCs w:val="24"/>
        </w:rPr>
      </w:pPr>
      <w:r w:rsidRPr="00AB2C3F">
        <w:rPr>
          <w:rFonts w:ascii="Times New Roman" w:hAnsi="Times New Roman" w:cs="Times New Roman"/>
          <w:sz w:val="24"/>
          <w:szCs w:val="24"/>
        </w:rPr>
        <w:t>Ayrıca yarı-bodur gelişen çeşitler (Starkrimson Delicious gibi) için ise, tam çiçeklenmeden 15-20 gün sonra 10 ppm'lık NAA uygulaması başarılı sonuçlar vermiştir.</w:t>
      </w:r>
    </w:p>
    <w:p w:rsidR="001C248B" w:rsidRPr="00EE1939"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1C248B" w:rsidRPr="00EE1939">
        <w:rPr>
          <w:rFonts w:ascii="Times New Roman" w:hAnsi="Times New Roman" w:cs="Times New Roman"/>
          <w:b/>
          <w:sz w:val="24"/>
          <w:szCs w:val="24"/>
          <w:u w:val="single"/>
        </w:rPr>
        <w:t>DİKİM</w:t>
      </w:r>
    </w:p>
    <w:p w:rsidR="001C248B" w:rsidRPr="00AB2C3F" w:rsidRDefault="001C248B"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Hazırlığı</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Bahçe kurulacak arazi uzun süre işlenmemiş ise sürüm öncesi toprak patlatılmalı ve ardından toprak derin sürülmelidir. Yaz mevsimi bitene kadar da toprağın havalanmasını ve güneşlenmesini sağlamak için beklenmelidir. Daha önce yetiştiricilik yapılan bir alanda dikim yapılacak ise bahçe yapılacak yerin toprağı ilkbahar ve yaz aylarında derin bir şekilde sürülmelidir. Çıkan eski kökler temizlenmelidir. Sonbaharda kesekleri kırmak, dağıtmak ve araziyi tesviye etmek için tırmık veya diskaro çekilerek arazi dikime hazır hale getirilir. Elma fidanı dikilmeden önce, toprak analizleri yardımıyla bahçe kurulacak alanın toprak özelliği ve içeriği mutlaka belirlenmelidir. Yapılacak uygulamalar analiz sonrası ortaya çıkan değerler ışığında yapılmalıdır.</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Toprağın hazırlanması sırasında genel olarak yapılacak uygulamalar şunlardır;  gerektiği takdirde dikim öncesi dekara 3-4 ton, 2-3 sene yanmış gübresi çiftlik gübresi (gübre yanmamış olursa yabancı ot tohumu ve toprak altı zararlıların larva ve yumurtaları olacaktır), dekara 25-50 kg Triple Süper Fosfat (TSP) veya Diamonyum Fosfat (DAP) dekara 20-40 kg Potasyum Sülfat gübreleri uygulanabilir. Uygulama işlemi yapılırken gübreler, pulluk yardımıyla derin sürüm yapılarak toprağın 20-25 cm derinliğine ulaştırılmalıdır. Damla veya mini spring sistemi kurulacak ise azot, fosfor ve potaslı gübreler sulama ile birlikte bir program dahilinde verilir.</w:t>
      </w:r>
    </w:p>
    <w:p w:rsidR="001C248B" w:rsidRPr="00AB2C3F" w:rsidRDefault="001C248B"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Dikim yerinin belirlenmesi ve işaretlenmesi:</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Fidan dikimi yapılmadan önce dikim noktaları kazıklarla işaretlenir. Uzun bir ipin arazinin üst başına gerilmesi ile dikim sıraları, sağ ya da sol başına gerilmesi ile de ilk sıranın fidan yerleri belirlenir. Bu aşamadan sonra her sıraya gerilen ip doğrusu boyunca fidan aralıklarına eşit boyda bir demir profil ya da şerit metre yardımı ile sıra üzeri fidan yerleri tek tek ve kontrollü olarak belirlenerek kamışlarla işaretlenir. </w:t>
      </w:r>
    </w:p>
    <w:p w:rsidR="001759C1"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Güneş ışığından verimli bir şekilde yararlanmak için dikim sıraları kuzey – güney istikametinde olmalıdır. Tozlayıcı çeşit sırası 30 metreyi geçmemelidir. Bu amaç ile her 5–6 sırada bir dölleyici sırası dikilmelidir. Fidanların yerlerini belirlerken ve fidanları dikerken dikim tahtası kullanılmalıdır. </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Drenajı bozuk olan topraklara drenaj kanalları açılmadan dikim yapılmamalıdır. Su geçirgenliği az olan arazide 50 cm. genişliğinde ve 30 cm yüksekliğindeki set üzerine çukur açıldıktan sonra fidan dikilmesi önerilir. Ayrıca iki sıranın tam ortasına tekli pullukla 25 cm. derinlikte bir kanal açılması bahçenin uzun ömürlü olması için iy</w:t>
      </w:r>
      <w:r w:rsidR="00EC5C88" w:rsidRPr="00AB2C3F">
        <w:rPr>
          <w:rFonts w:ascii="Times New Roman" w:hAnsi="Times New Roman" w:cs="Times New Roman"/>
          <w:sz w:val="24"/>
          <w:szCs w:val="24"/>
        </w:rPr>
        <w:t xml:space="preserve">i bir tavsiyedir. </w:t>
      </w:r>
    </w:p>
    <w:p w:rsidR="00EC5C88" w:rsidRPr="00AB2C3F" w:rsidRDefault="00EC5C88"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5512278" cy="357133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0796" cy="3576855"/>
                    </a:xfrm>
                    <a:prstGeom prst="rect">
                      <a:avLst/>
                    </a:prstGeom>
                    <a:noFill/>
                  </pic:spPr>
                </pic:pic>
              </a:graphicData>
            </a:graphic>
          </wp:inline>
        </w:drawing>
      </w:r>
    </w:p>
    <w:p w:rsidR="001C248B" w:rsidRPr="00AB2C3F" w:rsidRDefault="00EC5C88"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Fidan Dikimi:</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Basit bir işlem olan fidan dikim işlemi doğru yapılmadığı takdirde ağaçlar gelişemezler veya ölürler. Dikim yapılırken dikilecek fidanlar uzun süre açıkta bırakılmamalı, köklerin kurumasına izin verilmemelidir. Fida</w:t>
      </w:r>
      <w:r w:rsidR="00EC5C88" w:rsidRPr="00AB2C3F">
        <w:rPr>
          <w:rFonts w:ascii="Times New Roman" w:hAnsi="Times New Roman" w:cs="Times New Roman"/>
          <w:sz w:val="24"/>
          <w:szCs w:val="24"/>
        </w:rPr>
        <w:t>nlar nemli olarak korunmalıdır.</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En uygun dönem ise kışı ılık geçen yerlerde sonbahar mevsiminde, kışı sert geçen yerlerde de ilkbahar mevsiminde dikmektir. Fidanlar iklim ve toprak şartlarının müsait olduğu durumlarda ağaca su yürümeden önce dikilmelidir. Kışı çok sert olmayan kurak yerlerde sonbahar dikimi daha iyi sonuç verir. Bunun nedeni sonbaharda dikilen fidanların kış yağışları ve toprak ısısının uygun olduğu günlerd</w:t>
      </w:r>
      <w:r w:rsidR="00AE4A63" w:rsidRPr="00AB2C3F">
        <w:rPr>
          <w:rFonts w:ascii="Times New Roman" w:hAnsi="Times New Roman" w:cs="Times New Roman"/>
          <w:sz w:val="24"/>
          <w:szCs w:val="24"/>
        </w:rPr>
        <w:t>e kök gelişmesine başlamasıdır.</w:t>
      </w:r>
    </w:p>
    <w:p w:rsidR="001C248B" w:rsidRPr="00AB2C3F" w:rsidRDefault="001C248B" w:rsidP="00E17C1A">
      <w:pPr>
        <w:jc w:val="both"/>
        <w:rPr>
          <w:rFonts w:ascii="Times New Roman" w:hAnsi="Times New Roman" w:cs="Times New Roman"/>
          <w:sz w:val="24"/>
          <w:szCs w:val="24"/>
        </w:rPr>
      </w:pPr>
      <w:r w:rsidRPr="00AB2C3F">
        <w:rPr>
          <w:rFonts w:ascii="Times New Roman" w:hAnsi="Times New Roman" w:cs="Times New Roman"/>
          <w:sz w:val="24"/>
          <w:szCs w:val="24"/>
        </w:rPr>
        <w:t>Dikimi yapılacak olan fidanların köklerindeki yaralı ve kırık kısımlar makas ile temizlenir. (Özellikle odunsu kökler) Bu sayede söküm sırasında zarar görmüş kök parçaları kesilerek temizlenmiş olur. Daha sonra bir kap içerisinde hazırlanan ilaçlı suya (100 litre suya 400 gr. Captan + 100 gr. Benlate veya 100 litre suya 400 gr. Captan + 100 gr Deresol) fidan kökleri daldırılarak kök has</w:t>
      </w:r>
      <w:r w:rsidR="00EC5C88" w:rsidRPr="00AB2C3F">
        <w:rPr>
          <w:rFonts w:ascii="Times New Roman" w:hAnsi="Times New Roman" w:cs="Times New Roman"/>
          <w:sz w:val="24"/>
          <w:szCs w:val="24"/>
        </w:rPr>
        <w:t>talıklarına karşı önlem alınır.</w:t>
      </w:r>
    </w:p>
    <w:p w:rsidR="001C248B" w:rsidRPr="00AB2C3F" w:rsidRDefault="00AE4A63"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4595172" cy="181320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364" cy="1814855"/>
                    </a:xfrm>
                    <a:prstGeom prst="rect">
                      <a:avLst/>
                    </a:prstGeom>
                    <a:noFill/>
                  </pic:spPr>
                </pic:pic>
              </a:graphicData>
            </a:graphic>
          </wp:inline>
        </w:drawing>
      </w:r>
    </w:p>
    <w:p w:rsidR="00107733" w:rsidRPr="00AB2C3F" w:rsidRDefault="00E367C9" w:rsidP="00E17C1A">
      <w:pPr>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pict>
          <v:shapetype id="_x0000_t202" coordsize="21600,21600" o:spt="202" path="m,l,21600r21600,l21600,xe">
            <v:stroke joinstyle="miter"/>
            <v:path gradientshapeok="t" o:connecttype="rect"/>
          </v:shapetype>
          <v:shape id="Metin Kutusu 2" o:spid="_x0000_s1026" type="#_x0000_t202" style="position:absolute;left:0;text-align:left;margin-left:196.75pt;margin-top:4.15pt;width:241.75pt;height:258.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" stroked="f">
            <v:textbox>
              <w:txbxContent>
                <w:p w:rsidR="00FD57A8" w:rsidRDefault="00FD57A8" w:rsidP="00AE4A63">
                  <w:pPr>
                    <w:jc w:val="both"/>
                    <w:rPr>
                      <w:rFonts w:ascii="Times New Roman" w:hAnsi="Times New Roman" w:cs="Times New Roman"/>
                      <w:sz w:val="24"/>
                      <w:szCs w:val="24"/>
                    </w:rPr>
                  </w:pPr>
                  <w:r w:rsidRPr="001C248B">
                    <w:rPr>
                      <w:rFonts w:ascii="Times New Roman" w:hAnsi="Times New Roman" w:cs="Times New Roman"/>
                      <w:sz w:val="24"/>
                      <w:szCs w:val="24"/>
                    </w:rPr>
                    <w:t>Fidan dikim yerleri küçük kazıklarla belirlendikten sonra gerek çukurların açılması, gerekse fidanların dikimi için dikim tahtası kullanılmalıdır. Böylece fidanların tam işaretlenen yerlere dikilmeleri nedeniyle sıraların düzgün olması sağlanır</w:t>
                  </w:r>
                  <w:r>
                    <w:rPr>
                      <w:rFonts w:ascii="Times New Roman" w:hAnsi="Times New Roman" w:cs="Times New Roman"/>
                      <w:sz w:val="24"/>
                      <w:szCs w:val="24"/>
                    </w:rPr>
                    <w:t>.</w:t>
                  </w:r>
                </w:p>
                <w:p w:rsidR="00FD57A8" w:rsidRDefault="00FD57A8" w:rsidP="00107733">
                  <w:pPr>
                    <w:jc w:val="both"/>
                    <w:rPr>
                      <w:rFonts w:ascii="Times New Roman" w:hAnsi="Times New Roman" w:cs="Times New Roman"/>
                      <w:sz w:val="24"/>
                      <w:szCs w:val="24"/>
                    </w:rPr>
                  </w:pPr>
                </w:p>
                <w:p w:rsidR="00FD57A8" w:rsidRDefault="00FD57A8" w:rsidP="00107733">
                  <w:pPr>
                    <w:jc w:val="both"/>
                    <w:rPr>
                      <w:rFonts w:ascii="Times New Roman" w:hAnsi="Times New Roman" w:cs="Times New Roman"/>
                      <w:sz w:val="24"/>
                      <w:szCs w:val="24"/>
                    </w:rPr>
                  </w:pPr>
                  <w:r w:rsidRPr="00AE4A63">
                    <w:rPr>
                      <w:rFonts w:ascii="Times New Roman" w:hAnsi="Times New Roman" w:cs="Times New Roman"/>
                      <w:sz w:val="24"/>
                      <w:szCs w:val="24"/>
                    </w:rPr>
                    <w:t xml:space="preserve">Açılmış olan çukurlar içerisine üst toprak konur ve kümbet yapılır. Fidan dikim tahtasının ortasına, aşı noktası rüzgara karşı (genellikle güneye bakacak şekilde) ve aşı noktası toprak seviyesinden 20 cm. yukarıda olacak şekilde yerleştirilir ve toprakla doldurulur. </w:t>
                  </w:r>
                </w:p>
                <w:p w:rsidR="00FD57A8" w:rsidRDefault="00FD57A8" w:rsidP="00AE4A63">
                  <w:pPr>
                    <w:jc w:val="both"/>
                  </w:pPr>
                </w:p>
              </w:txbxContent>
            </v:textbox>
          </v:shape>
        </w:pict>
      </w:r>
      <w:r w:rsidR="00AE4A63" w:rsidRPr="00AB2C3F">
        <w:rPr>
          <w:rFonts w:ascii="Times New Roman" w:hAnsi="Times New Roman" w:cs="Times New Roman"/>
          <w:noProof/>
          <w:sz w:val="24"/>
          <w:szCs w:val="24"/>
          <w:lang w:eastAsia="tr-TR"/>
        </w:rPr>
        <w:drawing>
          <wp:inline distT="0" distB="0" distL="0" distR="0">
            <wp:extent cx="2113472" cy="1647645"/>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1820" cy="1654153"/>
                    </a:xfrm>
                    <a:prstGeom prst="rect">
                      <a:avLst/>
                    </a:prstGeom>
                    <a:noFill/>
                  </pic:spPr>
                </pic:pic>
              </a:graphicData>
            </a:graphic>
          </wp:inline>
        </w:drawing>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2114702" cy="1421058"/>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9060" cy="1423986"/>
                    </a:xfrm>
                    <a:prstGeom prst="rect">
                      <a:avLst/>
                    </a:prstGeom>
                    <a:noFill/>
                  </pic:spPr>
                </pic:pic>
              </a:graphicData>
            </a:graphic>
          </wp:inline>
        </w:drawing>
      </w:r>
    </w:p>
    <w:p w:rsidR="00AE4A63" w:rsidRPr="00AB2C3F" w:rsidRDefault="00AE4A63"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4113974" cy="2144239"/>
            <wp:effectExtent l="0" t="0" r="127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3694" cy="2144093"/>
                    </a:xfrm>
                    <a:prstGeom prst="rect">
                      <a:avLst/>
                    </a:prstGeom>
                    <a:noFill/>
                  </pic:spPr>
                </pic:pic>
              </a:graphicData>
            </a:graphic>
          </wp:inline>
        </w:drawing>
      </w:r>
    </w:p>
    <w:p w:rsidR="00AE4A63" w:rsidRPr="00AB2C3F" w:rsidRDefault="00AE4A63" w:rsidP="00E17C1A">
      <w:pPr>
        <w:jc w:val="both"/>
        <w:rPr>
          <w:rFonts w:ascii="Times New Roman" w:hAnsi="Times New Roman" w:cs="Times New Roman"/>
          <w:sz w:val="24"/>
          <w:szCs w:val="24"/>
        </w:rPr>
      </w:pP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Kökler arasında hava boşlukları kalmaması için toprak, hafif hafif ayakla bastırılarak yerleştirilir.. Fidan dikiminden hemen sonra derhal 20–25 litre can suyu verilmelidir.</w:t>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İlkbaharda dikilen dalsız fidan, don tehlikesi tamamen geçtikten sonra aşı noktasından 65-70 cm., yerden ise 85-90 cm.’den lider olabilecek iyi gelişmiş bir gözün 1-2 mm. yukarından meyilli kesilir. Eğer fidan 3’den az yani 1–2 dalı var ise bu dallar kesilir ve fidan yukarıda tarif edildiği şekilde bir göz üzerinden kesilerek dikilir.</w:t>
      </w:r>
    </w:p>
    <w:p w:rsidR="00256C87" w:rsidRPr="00AB2C3F" w:rsidRDefault="00256C87" w:rsidP="004D3CD4">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976113" cy="3482210"/>
            <wp:effectExtent l="0" t="0" r="0" b="4445"/>
            <wp:docPr id="12" name="Resim 12" descr="http://www.gozdefidan.com/meyvecilik/meyvecilik4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zdefidan.com/meyvecilik/meyvecilik4_clip_image00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049" cy="3482135"/>
                    </a:xfrm>
                    <a:prstGeom prst="rect">
                      <a:avLst/>
                    </a:prstGeom>
                    <a:noFill/>
                    <a:ln>
                      <a:noFill/>
                    </a:ln>
                  </pic:spPr>
                </pic:pic>
              </a:graphicData>
            </a:graphic>
          </wp:inline>
        </w:drawing>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Fidanlıktan alınan fidan geniş açı ile çıkmış en az 5–8 dallı ise fidan dallı olarak dikilir. Dikim işlemi çiçeklenmeye yakın bir zamanda yapılmış ise dalların uzunluğunun yarısı bir alt gözden kesilir. Dikim işlemi çiçek açımından 6–8 hafta önce yapılmış ve dalların uzunluğu 60 cm. den az ise dalların uç kesimini yapmak isteğe bağlıdır. Kesilmeden bırakılan ve yere paralel olacak şekilde eğilen dallar ikinci yıl bol meyve verecektir. Bunun aksine dal uzunluğunun 1/4 veya 1/3 ünün kesilmesi dallanmayı arttıracak, meyve gözünün gövdeye yakın yerde oluşmasını arttırarak ölü göz (çıplak gövde) oluşumunu azaltacak ve dalın kalınlaşmasına neden olacaktır. Dallı fidan dikiminde lider en üstteki daldan 30–35 cm yukarıdan kesilir, fakat kesimden sonra dallanma olacağı ve birinci katta dal sayısı artacağı için yeni çıkan dallar koparılı</w:t>
      </w:r>
      <w:r w:rsidR="00F13412" w:rsidRPr="00AB2C3F">
        <w:rPr>
          <w:rFonts w:ascii="Times New Roman" w:hAnsi="Times New Roman" w:cs="Times New Roman"/>
          <w:sz w:val="24"/>
          <w:szCs w:val="24"/>
        </w:rPr>
        <w:t>r ve liderin büyümesi sağlanır.</w:t>
      </w:r>
    </w:p>
    <w:p w:rsidR="00AE4A63" w:rsidRPr="00AB2C3F" w:rsidRDefault="00AE4A63" w:rsidP="00E17C1A">
      <w:pPr>
        <w:jc w:val="both"/>
        <w:rPr>
          <w:rFonts w:ascii="Times New Roman" w:hAnsi="Times New Roman" w:cs="Times New Roman"/>
          <w:sz w:val="24"/>
          <w:szCs w:val="24"/>
        </w:rPr>
      </w:pPr>
      <w:r w:rsidRPr="00AB2C3F">
        <w:rPr>
          <w:rFonts w:ascii="Times New Roman" w:hAnsi="Times New Roman" w:cs="Times New Roman"/>
          <w:sz w:val="24"/>
          <w:szCs w:val="24"/>
        </w:rPr>
        <w:t>NOT: Aşı noktası toprak seviyesinden 20 cm yüksekte olmalı, böylece aşı noktası yüksek olan ağaçların kuvvetli bir şekilde gelişmesi önlenmiş olur. Aksine aşı noktası yere yakın olan ağaç, güçlü gelişir. Aşı noktası toprakla örtülür ise ağaç aşı noktası, üstünden köklenerek bodur ağaç özelliğini kaybetmiş olur.</w:t>
      </w:r>
    </w:p>
    <w:p w:rsidR="00A151B5" w:rsidRPr="00AB2C3F" w:rsidRDefault="00EE1939" w:rsidP="00E17C1A">
      <w:pPr>
        <w:jc w:val="both"/>
        <w:rPr>
          <w:rFonts w:ascii="Times New Roman" w:hAnsi="Times New Roman" w:cs="Times New Roman"/>
          <w:sz w:val="24"/>
          <w:szCs w:val="24"/>
        </w:rPr>
      </w:pPr>
      <w:r>
        <w:rPr>
          <w:rFonts w:ascii="Times New Roman" w:hAnsi="Times New Roman" w:cs="Times New Roman"/>
          <w:b/>
          <w:sz w:val="24"/>
          <w:szCs w:val="24"/>
          <w:u w:val="single"/>
        </w:rPr>
        <w:t xml:space="preserve">                                                                 </w:t>
      </w:r>
      <w:r w:rsidR="00A151B5" w:rsidRPr="00EE1939">
        <w:rPr>
          <w:rFonts w:ascii="Times New Roman" w:hAnsi="Times New Roman" w:cs="Times New Roman"/>
          <w:b/>
          <w:sz w:val="24"/>
          <w:szCs w:val="24"/>
          <w:u w:val="single"/>
        </w:rPr>
        <w:t>BUDAMA</w:t>
      </w:r>
      <w:r w:rsidR="00A151B5" w:rsidRPr="00EE1939">
        <w:rPr>
          <w:rFonts w:ascii="Times New Roman" w:hAnsi="Times New Roman" w:cs="Times New Roman"/>
          <w:sz w:val="24"/>
          <w:szCs w:val="24"/>
          <w:u w:val="single"/>
        </w:rPr>
        <w:br/>
      </w:r>
      <w:r w:rsidR="00A151B5" w:rsidRPr="00AB2C3F">
        <w:rPr>
          <w:rFonts w:ascii="Times New Roman" w:hAnsi="Times New Roman" w:cs="Times New Roman"/>
          <w:sz w:val="24"/>
          <w:szCs w:val="24"/>
        </w:rPr>
        <w:br/>
        <w:t>Farklı büyüme çağları dikkate alınarak, ağaçlara şekil budaması, verim çağı budaması ve yaşlı ağaçlara gençleştirme budaması uygulanabilir. Tohum anaçları üzerine aşılı standart  çeşitlerde, Goble, Palmet, Doruk dallı ve Değişik doruk dallı terbiye sistemleri uygulanabilir. Goble sistemi genellikle nem düzeyi yüksek olan bölgeler için uygundur. Değişik doruk dallı sistem ise tüm bölgelere tavsiye edilebilir.</w:t>
      </w:r>
    </w:p>
    <w:p w:rsidR="00F650F2" w:rsidRPr="00AB2C3F" w:rsidRDefault="00F650F2" w:rsidP="00F650F2">
      <w:pPr>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2838450" cy="2041133"/>
            <wp:effectExtent l="0" t="0" r="0" b="0"/>
            <wp:docPr id="13" name="Resim 13" descr="http://www.fidan.web.tr/fidan_yetistiriciligi/fidan_terbiyesi_dosyala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dan.web.tr/fidan_yetistiriciligi/fidan_terbiyesi_dosyalar/image00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041133"/>
                    </a:xfrm>
                    <a:prstGeom prst="rect">
                      <a:avLst/>
                    </a:prstGeom>
                    <a:noFill/>
                    <a:ln>
                      <a:noFill/>
                    </a:ln>
                  </pic:spPr>
                </pic:pic>
              </a:graphicData>
            </a:graphic>
          </wp:inline>
        </w:drawing>
      </w:r>
    </w:p>
    <w:p w:rsidR="00A151B5" w:rsidRPr="00AB2C3F" w:rsidRDefault="00A151B5"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Değişik Doruk Dallı Terbiye Sistemi</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 xml:space="preserve"> Dikilecek fidanda dal yoksa fidanın 75-100 cm den tepesi kesilir ve ertesi gelişme döneminde oluşan sürgünlerden çatıyı oluşturacak yan dalların seçimi yapılır. Dikilen fidanlarda yan dal varsa bunlardan uygun olanlar seçilip diğerleri dipten kesilir veya 1-2 göze kadar kısaltılır.</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Genellikle alttaki dallar daha uzun, üsttekinler daha kısa bırakılıp, dalların sürme kuvvetinde bir denkleşme sağlanır. Dikim budamasında ayrıca gövde, kök dengesi kurulur. Dalların ½, 1/3 ‘ ü kadarlık kısmı yere bakan göz üzerinden kesilir.</w:t>
      </w:r>
    </w:p>
    <w:p w:rsidR="00A151B5" w:rsidRPr="00AB2C3F" w:rsidRDefault="00A151B5" w:rsidP="00E17C1A">
      <w:pPr>
        <w:jc w:val="both"/>
        <w:rPr>
          <w:rFonts w:ascii="Times New Roman" w:hAnsi="Times New Roman" w:cs="Times New Roman"/>
          <w:sz w:val="24"/>
          <w:szCs w:val="24"/>
        </w:rPr>
      </w:pPr>
      <w:r w:rsidRPr="00AB2C3F">
        <w:rPr>
          <w:rFonts w:ascii="Times New Roman" w:hAnsi="Times New Roman" w:cs="Times New Roman"/>
          <w:sz w:val="24"/>
          <w:szCs w:val="24"/>
        </w:rPr>
        <w:t>Dalların gövde ile yaptıkları açıların 450’ den daha geniş olması ve çıktıkları yerlerin birbirine göre dikey olarak gövde üzerinde 15-20 cm aralıklı olması gerekir. Bu terbiye sisteminde dört adet yanal ve bir de doruk dalın devamını sağlayacak dal seçilir.</w:t>
      </w:r>
    </w:p>
    <w:p w:rsidR="00E17C1A" w:rsidRPr="00AB2C3F" w:rsidRDefault="00EE1939" w:rsidP="00E17C1A">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E17C1A" w:rsidRPr="00AB2C3F">
        <w:rPr>
          <w:rFonts w:ascii="Times New Roman" w:hAnsi="Times New Roman" w:cs="Times New Roman"/>
          <w:b/>
          <w:sz w:val="24"/>
          <w:szCs w:val="24"/>
          <w:u w:val="single"/>
        </w:rPr>
        <w:t>MEYVE HASADI (DERİM)</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 xml:space="preserve"> Meyveler hasat edilirken avuç içine alınmamalı, parmakla sıkılmamalıdır. Meyveleri toplama kovalarına koyarken ve boşaltırken çok dikkatli olmalıdır. Sebep olunacak küçük bir yara veya ezik depo çürüklüğüne sebep olan mantarlar için giriş kapısıdır.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Hasatta diğer bir noktada hasat zamanının doğru olarak tayinidir. Elma meyveleri ağaç olumunda hasat edilir. Meyveler yeme olumuna soğuk hava depolarında belirli süre tutulunca ulaşırlar.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Yazlık elmalar ağaç ve yeme olumuna ağaç üzerinde iken ulaşırlar. Bu sebeple yazlık çeşitler yeme olumunda hasat edilmelidir.</w:t>
      </w:r>
    </w:p>
    <w:p w:rsidR="00E17C1A" w:rsidRPr="00AB2C3F" w:rsidRDefault="00E17C1A" w:rsidP="00E17C1A">
      <w:pPr>
        <w:spacing w:after="240"/>
        <w:jc w:val="both"/>
        <w:rPr>
          <w:rFonts w:ascii="Times New Roman" w:hAnsi="Times New Roman" w:cs="Times New Roman"/>
          <w:sz w:val="24"/>
          <w:szCs w:val="24"/>
        </w:rPr>
      </w:pPr>
      <w:r w:rsidRPr="00AB2C3F">
        <w:rPr>
          <w:rFonts w:ascii="Times New Roman" w:hAnsi="Times New Roman" w:cs="Times New Roman"/>
          <w:sz w:val="24"/>
          <w:szCs w:val="24"/>
        </w:rPr>
        <w:t>Elma ağaçlarında hasat iki veya üç defa yapılır. İlk hasatta daha ziyade ağacın dış veya alt kısmındaki meyveler koparılır. Sonra ise iç kısımlardaki yarı ve üst dallardakiler toplanır.</w:t>
      </w:r>
    </w:p>
    <w:p w:rsidR="00E17C1A" w:rsidRPr="00AB2C3F" w:rsidRDefault="00E17C1A" w:rsidP="00E17C1A">
      <w:pPr>
        <w:spacing w:after="120" w:line="24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Seçme, Boylama ve Ambalaj:</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Hasat edilen elmalar, kasalar içersinde ambalaj evlerine getirilir, burada sağlamlık, şekil, renk ve kalitelerine göre bir seçmeye tabi tutulur. Sonra meyveler iriliklerine göre boylara ayrılır ve daha sonrada ambalaj kaplarına konulur.</w:t>
      </w:r>
    </w:p>
    <w:p w:rsidR="00E17C1A" w:rsidRPr="00AB2C3F" w:rsidRDefault="00E17C1A" w:rsidP="00E17C1A">
      <w:pPr>
        <w:spacing w:after="120"/>
        <w:jc w:val="both"/>
        <w:rPr>
          <w:rFonts w:ascii="Times New Roman" w:hAnsi="Times New Roman" w:cs="Times New Roman"/>
          <w:sz w:val="24"/>
          <w:szCs w:val="24"/>
        </w:rPr>
      </w:pP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lastRenderedPageBreak/>
        <w:t>Elmalarda kalite sınıflarına ayırma ve boylama Türk Standartlarına göre yapılır. Buna göre</w:t>
      </w:r>
      <w:r w:rsidR="001759C1">
        <w:rPr>
          <w:rFonts w:ascii="Times New Roman" w:hAnsi="Times New Roman" w:cs="Times New Roman"/>
          <w:sz w:val="24"/>
          <w:szCs w:val="24"/>
        </w:rPr>
        <w:t xml:space="preserve"> </w:t>
      </w:r>
      <w:r w:rsidRPr="00AB2C3F">
        <w:rPr>
          <w:rFonts w:ascii="Times New Roman" w:hAnsi="Times New Roman" w:cs="Times New Roman"/>
          <w:sz w:val="24"/>
          <w:szCs w:val="24"/>
        </w:rPr>
        <w:t>sofralık elmalar ekstra, birinci sınıf ve ikinci sınıf olmak üzere üç kalite sınıfına ayrılır. Kalite sınıflarının hiç birinden kurtlu ve çürük meyveler bulunmaz, ancak ikinci sınıfta %2 ‘igeçmemek şartı ile kurtlu ve çürük meyvelere tolerans tanınmıştır.</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İster hemen pazara sevk edilecek olsunlar ister saklamaya alınsınlar elmaları boylamadan sonra hemen ambalajlamak en iyisidir. Ambalaja meyvelerin kağıtlanmasıyla başlanır.</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Kağıtlara sarılan elmalar sandıklar içer</w:t>
      </w:r>
      <w:r w:rsidR="00483C38" w:rsidRPr="00AB2C3F">
        <w:rPr>
          <w:rFonts w:ascii="Times New Roman" w:hAnsi="Times New Roman" w:cs="Times New Roman"/>
          <w:sz w:val="24"/>
          <w:szCs w:val="24"/>
        </w:rPr>
        <w:t>i</w:t>
      </w:r>
      <w:r w:rsidRPr="00AB2C3F">
        <w:rPr>
          <w:rFonts w:ascii="Times New Roman" w:hAnsi="Times New Roman" w:cs="Times New Roman"/>
          <w:sz w:val="24"/>
          <w:szCs w:val="24"/>
        </w:rPr>
        <w:t>sine yanları üzerine gelecek şekilde yerleştirilir.</w:t>
      </w:r>
    </w:p>
    <w:p w:rsidR="00E17C1A" w:rsidRPr="00AB2C3F" w:rsidRDefault="00EE1939" w:rsidP="00E17C1A">
      <w:pPr>
        <w:spacing w:after="12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Pr="00AB2C3F">
        <w:rPr>
          <w:rFonts w:ascii="Times New Roman" w:hAnsi="Times New Roman" w:cs="Times New Roman"/>
          <w:b/>
          <w:sz w:val="24"/>
          <w:szCs w:val="24"/>
          <w:u w:val="single"/>
        </w:rPr>
        <w:t>DEPOLAMA</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Has</w:t>
      </w:r>
      <w:r w:rsidR="00E25763">
        <w:rPr>
          <w:rFonts w:ascii="Times New Roman" w:hAnsi="Times New Roman" w:cs="Times New Roman"/>
          <w:sz w:val="24"/>
          <w:szCs w:val="24"/>
        </w:rPr>
        <w:t>a</w:t>
      </w:r>
      <w:r w:rsidRPr="00AB2C3F">
        <w:rPr>
          <w:rFonts w:ascii="Times New Roman" w:hAnsi="Times New Roman" w:cs="Times New Roman"/>
          <w:sz w:val="24"/>
          <w:szCs w:val="24"/>
        </w:rPr>
        <w:t>t edilen elmalar pazara sevk edilinceye kadar depolarda muhafaza edilirler. Bu depolar adi depolar, soğuk hava depoları veya değişik atmosferli soğuk hava depoları olabilir.</w:t>
      </w:r>
    </w:p>
    <w:p w:rsidR="00E17C1A" w:rsidRPr="00AB2C3F" w:rsidRDefault="00E17C1A" w:rsidP="00E17C1A">
      <w:pPr>
        <w:spacing w:after="120"/>
        <w:jc w:val="both"/>
        <w:rPr>
          <w:rFonts w:ascii="Times New Roman" w:hAnsi="Times New Roman" w:cs="Times New Roman"/>
          <w:sz w:val="24"/>
          <w:szCs w:val="24"/>
        </w:rPr>
      </w:pPr>
      <w:r w:rsidRPr="00AB2C3F">
        <w:rPr>
          <w:rFonts w:ascii="Times New Roman" w:hAnsi="Times New Roman" w:cs="Times New Roman"/>
          <w:sz w:val="24"/>
          <w:szCs w:val="24"/>
        </w:rPr>
        <w:t>Elmaların depoda kalma müddeti, meyvenin depolama zamanı, ağacın beslenme durumu, mevsim ve çeşide göre değişir. Bir çok elma çeşidi –1 ile 0°C de ve %85-90 nisbi nemde uzun süre saklanabilir. Ticari depolardaki sıcaklık 0-2°C dir. Elmalar –2°C donarlar. Golden ve Starking ise en uygun 0°C de ve % 90 nisbi nemde, Granny Smith ise +3°C saklanmalıdır. Tam zamanında yapılan hasat ve uygun depolama şartlarının sağlanmasıyla Golden Delicious ve Starspur Golden Delicious çeşitleri 5 ay, Starking Delicious ve Starkrimson Delicious çeşitleri 7 ay, Granny Smith çeşidi ise 9 ay süre ile depoda saklanabilir.</w:t>
      </w:r>
    </w:p>
    <w:p w:rsidR="00A151B5" w:rsidRPr="00AB2C3F" w:rsidRDefault="00A151B5" w:rsidP="00E17C1A">
      <w:pPr>
        <w:jc w:val="both"/>
        <w:rPr>
          <w:rFonts w:ascii="Times New Roman" w:hAnsi="Times New Roman" w:cs="Times New Roman"/>
          <w:sz w:val="24"/>
          <w:szCs w:val="24"/>
        </w:rPr>
      </w:pPr>
    </w:p>
    <w:p w:rsidR="00AE4A63" w:rsidRPr="00AB2C3F" w:rsidRDefault="00AE4A63" w:rsidP="00E17C1A">
      <w:pPr>
        <w:jc w:val="both"/>
        <w:rPr>
          <w:rFonts w:ascii="Times New Roman" w:hAnsi="Times New Roman" w:cs="Times New Roman"/>
          <w:sz w:val="24"/>
          <w:szCs w:val="24"/>
        </w:rPr>
      </w:pPr>
    </w:p>
    <w:p w:rsidR="000239E1" w:rsidRPr="00AB2C3F" w:rsidRDefault="000239E1" w:rsidP="00E17C1A">
      <w:pPr>
        <w:jc w:val="both"/>
        <w:rPr>
          <w:rFonts w:ascii="Times New Roman" w:hAnsi="Times New Roman" w:cs="Times New Roman"/>
          <w:sz w:val="24"/>
          <w:szCs w:val="24"/>
        </w:rPr>
      </w:pPr>
    </w:p>
    <w:p w:rsidR="00281805" w:rsidRPr="00AB2C3F" w:rsidRDefault="00281805" w:rsidP="00E17C1A">
      <w:pPr>
        <w:jc w:val="both"/>
        <w:rPr>
          <w:rFonts w:ascii="Times New Roman" w:hAnsi="Times New Roman" w:cs="Times New Roman"/>
          <w:b/>
          <w:sz w:val="24"/>
          <w:szCs w:val="24"/>
          <w:u w:val="single"/>
        </w:rPr>
      </w:pPr>
    </w:p>
    <w:p w:rsidR="00915F55" w:rsidRPr="00AB2C3F" w:rsidRDefault="00915F55"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AB4307" w:rsidRPr="00AB2C3F" w:rsidRDefault="00AB4307" w:rsidP="00E17C1A">
      <w:pPr>
        <w:jc w:val="both"/>
        <w:rPr>
          <w:rFonts w:ascii="Times New Roman" w:hAnsi="Times New Roman" w:cs="Times New Roman"/>
          <w:b/>
          <w:sz w:val="24"/>
          <w:szCs w:val="24"/>
          <w:u w:val="single"/>
        </w:rPr>
      </w:pPr>
    </w:p>
    <w:p w:rsidR="00AB4307" w:rsidRPr="00AB2C3F" w:rsidRDefault="00AB4307"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Default="00F938F1" w:rsidP="00E17C1A">
      <w:pPr>
        <w:jc w:val="both"/>
        <w:rPr>
          <w:rFonts w:ascii="Times New Roman" w:hAnsi="Times New Roman" w:cs="Times New Roman"/>
          <w:b/>
          <w:sz w:val="24"/>
          <w:szCs w:val="24"/>
          <w:u w:val="single"/>
        </w:rPr>
      </w:pPr>
    </w:p>
    <w:p w:rsidR="00A37F34" w:rsidRDefault="00A37F34" w:rsidP="00E17C1A">
      <w:pPr>
        <w:jc w:val="both"/>
        <w:rPr>
          <w:rFonts w:ascii="Times New Roman" w:hAnsi="Times New Roman" w:cs="Times New Roman"/>
          <w:b/>
          <w:sz w:val="24"/>
          <w:szCs w:val="24"/>
          <w:u w:val="single"/>
        </w:rPr>
      </w:pPr>
    </w:p>
    <w:p w:rsidR="00A37F34" w:rsidRPr="00AB2C3F" w:rsidRDefault="00A37F34"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p>
    <w:p w:rsidR="00F938F1" w:rsidRPr="00AB2C3F" w:rsidRDefault="00F938F1" w:rsidP="00E17C1A">
      <w:pPr>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lastRenderedPageBreak/>
        <w:t>KİRAZ YETİŞTİRİCİLİĞİ</w:t>
      </w:r>
    </w:p>
    <w:p w:rsidR="00F938F1" w:rsidRPr="00AB2C3F" w:rsidRDefault="001545E9" w:rsidP="001545E9">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Kiraz dünyada geniş bir yayılım göstermektedir. </w:t>
      </w:r>
      <w:r w:rsidR="0039111F" w:rsidRPr="00AB2C3F">
        <w:rPr>
          <w:rFonts w:ascii="Times New Roman" w:hAnsi="Times New Roman" w:cs="Times New Roman"/>
          <w:sz w:val="24"/>
          <w:szCs w:val="24"/>
        </w:rPr>
        <w:t>Fakat</w:t>
      </w:r>
      <w:r w:rsidRPr="00AB2C3F">
        <w:rPr>
          <w:rFonts w:ascii="Times New Roman" w:hAnsi="Times New Roman" w:cs="Times New Roman"/>
          <w:sz w:val="24"/>
          <w:szCs w:val="24"/>
        </w:rPr>
        <w:t xml:space="preserve"> ticari </w:t>
      </w:r>
      <w:r w:rsidR="0039111F" w:rsidRPr="00AB2C3F">
        <w:rPr>
          <w:rFonts w:ascii="Times New Roman" w:hAnsi="Times New Roman" w:cs="Times New Roman"/>
          <w:sz w:val="24"/>
          <w:szCs w:val="24"/>
        </w:rPr>
        <w:t>olarak</w:t>
      </w:r>
      <w:r w:rsidRPr="00AB2C3F">
        <w:rPr>
          <w:rFonts w:ascii="Times New Roman" w:hAnsi="Times New Roman" w:cs="Times New Roman"/>
          <w:sz w:val="24"/>
          <w:szCs w:val="24"/>
        </w:rPr>
        <w:t xml:space="preserve"> üretimi Türkiye, ABD, İran ve İtalya gibi ülkelerde yapılmaktadır. Yıllara ve iklim şartlarına göre değişmekle beraber dünya kiraz üretiminde ilk sıralarda yer alan Türkiye, kiraz ihracatında da söz sahibi ülkelerden biridir. Kiraz üretimi ülkemizde başlıca Kemalpaşa (İzmir), Manisa, Akşehir (Konya), Sultandağı (Afyon), Uluborlu (Isparta), Honaz (Denizli) ve son zamanlarda Hadim ve Taşkent (Konya) bölgelerinde </w:t>
      </w:r>
      <w:r w:rsidR="0039111F" w:rsidRPr="00AB2C3F">
        <w:rPr>
          <w:rFonts w:ascii="Times New Roman" w:hAnsi="Times New Roman" w:cs="Times New Roman"/>
          <w:sz w:val="24"/>
          <w:szCs w:val="24"/>
        </w:rPr>
        <w:t>yapılmaktadır.</w:t>
      </w:r>
    </w:p>
    <w:p w:rsidR="0039111F" w:rsidRPr="00AB2C3F" w:rsidRDefault="0039111F" w:rsidP="0039111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Vişne; ülkemizde kiraza göre daha fazla bir yayılma alanı mevcuttur. Özellikle kiraz yetiştiriciliğinin problemli olan yerlerde vişne tercih sebebidir. Genellikle kiraz yetiştiriciliği yapan bölgelerde yaygın olmakla birlikte; Afyon ilinin tamamında, Kütahya, Ankara, Isparta, Tokat, Amasya başlıca vişne üretim yerleridir.</w:t>
      </w:r>
    </w:p>
    <w:p w:rsidR="00194C94" w:rsidRPr="00AB2C3F" w:rsidRDefault="00194C94"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Kiraz Çeşitleri</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Dünyada 1500’ün üzerinde kiraz çeşidi vardır. Ülkemizde yaklaşık 50 kiraz çeşidinin yetiştiriciliği yapılmakla birlikte önemli bazı çeşitler şunlardır;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 Cristobalino, Early Burlat, Turfanda, Vista, Metron Premier, Metron Bigarreau, Larian, Noir De Guben, Stella, Van, Bing, Lapins, Bigarreau Gaucher, Noble, 0900 Ziraat, Metron Late, Starks Gold, Sweet Heart, Sun Burst, Ferrovia, Gorgia, Hedelfinger, Kordia, Gılli, Summit, Rainier, Lambert, Noble, Regina, Techloven’dir.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Son yıllarda geliştirilen kendine verimli çeşitler ise; Stella, Celeste, Isabelle, Lapins, Sunburst, Sweethart ve New Star’dır.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Ülkemizde temel çeşit; iri, sert ve tatlı meyve eti, çatlamaya dayanıklı meyvesi, uzun-yeşil sapı, yola ve muhafazaya dayanıklılığı ile dünyanın en önemli kirazları arasına girmiş olan ve Avrupa’da ‘Türk Kirazı’ olarak bilinen 0900 Ziraat çeşididir. Bu çeşide alternatif olarak 2011 yılında Eğirdir Meyvecilik Araştırma İstasyonu tarafından Davraz kiraz çeşidi ıslah edilmiş ve kiraz üreticilerinin hizmetine sunulmuştur. </w:t>
      </w:r>
    </w:p>
    <w:p w:rsidR="00194C94" w:rsidRPr="00AB2C3F" w:rsidRDefault="00800E07"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w:t>
      </w:r>
      <w:r w:rsidR="00194C94" w:rsidRPr="00AB2C3F">
        <w:rPr>
          <w:rFonts w:ascii="Times New Roman" w:hAnsi="Times New Roman" w:cs="Times New Roman"/>
          <w:b/>
          <w:sz w:val="24"/>
          <w:szCs w:val="24"/>
          <w:u w:val="single"/>
        </w:rPr>
        <w:t>KİRAZ ANAÇLARI</w:t>
      </w:r>
    </w:p>
    <w:p w:rsidR="00194C94" w:rsidRPr="00AB2C3F" w:rsidRDefault="00194C94" w:rsidP="00194C94">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Tohum Anaçları</w:t>
      </w:r>
    </w:p>
    <w:p w:rsidR="00194C94" w:rsidRPr="00AB2C3F" w:rsidRDefault="00194C94" w:rsidP="008167DA">
      <w:pPr>
        <w:pStyle w:val="ListeParagraf"/>
        <w:numPr>
          <w:ilvl w:val="0"/>
          <w:numId w:val="7"/>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Mazzard (kuş kirazı) Anacı</w:t>
      </w:r>
      <w:r w:rsidRPr="00AB2C3F">
        <w:rPr>
          <w:rFonts w:ascii="Times New Roman" w:hAnsi="Times New Roman" w:cs="Times New Roman"/>
          <w:b/>
          <w:sz w:val="24"/>
          <w:szCs w:val="24"/>
        </w:rPr>
        <w:t xml:space="preserve"> :</w:t>
      </w:r>
      <w:r w:rsidRPr="00AB2C3F">
        <w:rPr>
          <w:rFonts w:ascii="Times New Roman" w:hAnsi="Times New Roman" w:cs="Times New Roman"/>
          <w:sz w:val="24"/>
          <w:szCs w:val="24"/>
        </w:rPr>
        <w:t xml:space="preserve"> Kiraz çekirdeklerinden çıkan çöğürlerden elde edilmiş tohumların ekilmesiyle oluşan ağaçtır. Geçirgen, verimli ve tınlı topraklardan hoşlanır. Saçak kökü güçlü, kiraz çeşitleri ile uyuşması iyi, uzun ömürlü ağaçları oluşturur. </w:t>
      </w:r>
      <w:r w:rsidRPr="00AB2C3F">
        <w:rPr>
          <w:rFonts w:ascii="Times New Roman" w:hAnsi="Times New Roman" w:cs="Times New Roman"/>
          <w:sz w:val="24"/>
          <w:szCs w:val="24"/>
        </w:rPr>
        <w:lastRenderedPageBreak/>
        <w:t>Sulanabilen arazilerde kullanılması uygun olur. Üzerine aşılı çeşitler yüksek boylu ağaçlar oluşturur. Hasatta zorluk yaşanmasına neden olur. Fazl</w:t>
      </w:r>
      <w:r w:rsidR="008167DA" w:rsidRPr="00AB2C3F">
        <w:rPr>
          <w:rFonts w:ascii="Times New Roman" w:hAnsi="Times New Roman" w:cs="Times New Roman"/>
          <w:sz w:val="24"/>
          <w:szCs w:val="24"/>
        </w:rPr>
        <w:t xml:space="preserve">a boylanmasını önleyecek budama </w:t>
      </w:r>
      <w:r w:rsidRPr="00AB2C3F">
        <w:rPr>
          <w:rFonts w:ascii="Times New Roman" w:hAnsi="Times New Roman" w:cs="Times New Roman"/>
          <w:sz w:val="24"/>
          <w:szCs w:val="24"/>
        </w:rPr>
        <w:t>yapılabilir. Bu anaçla 5x6, 6x7 m aralık</w:t>
      </w:r>
      <w:r w:rsidR="008167DA" w:rsidRPr="00AB2C3F">
        <w:rPr>
          <w:rFonts w:ascii="Times New Roman" w:hAnsi="Times New Roman" w:cs="Times New Roman"/>
          <w:sz w:val="24"/>
          <w:szCs w:val="24"/>
        </w:rPr>
        <w:t xml:space="preserve"> ve mesafede dikim yapılabilir. </w:t>
      </w:r>
      <w:r w:rsidRPr="00AB2C3F">
        <w:rPr>
          <w:rFonts w:ascii="Times New Roman" w:hAnsi="Times New Roman" w:cs="Times New Roman"/>
          <w:sz w:val="24"/>
          <w:szCs w:val="24"/>
        </w:rPr>
        <w:t xml:space="preserve">Kuşkirazı anacı üzerine aşılı </w:t>
      </w:r>
      <w:r w:rsidR="008167DA" w:rsidRPr="00AB2C3F">
        <w:rPr>
          <w:rFonts w:ascii="Times New Roman" w:hAnsi="Times New Roman" w:cs="Times New Roman"/>
          <w:sz w:val="24"/>
          <w:szCs w:val="24"/>
        </w:rPr>
        <w:t xml:space="preserve">çeşitlerde verim 7.-8. Yıllarda </w:t>
      </w:r>
      <w:r w:rsidRPr="00AB2C3F">
        <w:rPr>
          <w:rFonts w:ascii="Times New Roman" w:hAnsi="Times New Roman" w:cs="Times New Roman"/>
          <w:sz w:val="24"/>
          <w:szCs w:val="24"/>
        </w:rPr>
        <w:t>gerçekleşmektedir.</w:t>
      </w:r>
    </w:p>
    <w:p w:rsidR="00194C94" w:rsidRPr="00AB2C3F" w:rsidRDefault="00194C94" w:rsidP="00194C94">
      <w:pPr>
        <w:pStyle w:val="ListeParagraf"/>
        <w:numPr>
          <w:ilvl w:val="0"/>
          <w:numId w:val="7"/>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İdris (Mahleb) </w:t>
      </w:r>
      <w:r w:rsidR="008167DA" w:rsidRPr="00AB2C3F">
        <w:rPr>
          <w:rFonts w:ascii="Times New Roman" w:hAnsi="Times New Roman" w:cs="Times New Roman"/>
          <w:b/>
          <w:sz w:val="24"/>
          <w:szCs w:val="24"/>
          <w:u w:val="single"/>
        </w:rPr>
        <w:t>A</w:t>
      </w:r>
      <w:r w:rsidRPr="00AB2C3F">
        <w:rPr>
          <w:rFonts w:ascii="Times New Roman" w:hAnsi="Times New Roman" w:cs="Times New Roman"/>
          <w:b/>
          <w:sz w:val="24"/>
          <w:szCs w:val="24"/>
          <w:u w:val="single"/>
        </w:rPr>
        <w:t xml:space="preserve">nacı : </w:t>
      </w:r>
      <w:r w:rsidRPr="00AB2C3F">
        <w:rPr>
          <w:rFonts w:ascii="Times New Roman" w:hAnsi="Times New Roman" w:cs="Times New Roman"/>
          <w:sz w:val="24"/>
          <w:szCs w:val="24"/>
        </w:rPr>
        <w:t>Derin köklü, kurak şartlara ve kireçli topraklara</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nispeten dayanabilen, %25 bodurluk sağlayan, bundan dolayı üzerine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aşılı çeşidi, kuş kirazı anacına aşılı çeşide göre 2 yıl daha erken meyveye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yatıran, çabuk ve güçlü gelişen bir anaçtır. Meyvelerini kuş kirazına göre</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1 hafta erken olgunlaştırır. 5x5, 5x6 m aralık ve mesafede dikim</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 xml:space="preserve">yapılabilir. İdris üzerine aşılı kirazlar ilk verim 4.-5. </w:t>
      </w:r>
      <w:r w:rsidR="008167DA" w:rsidRPr="00AB2C3F">
        <w:rPr>
          <w:rFonts w:ascii="Times New Roman" w:hAnsi="Times New Roman" w:cs="Times New Roman"/>
          <w:sz w:val="24"/>
          <w:szCs w:val="24"/>
        </w:rPr>
        <w:t>Y</w:t>
      </w:r>
      <w:r w:rsidRPr="00AB2C3F">
        <w:rPr>
          <w:rFonts w:ascii="Times New Roman" w:hAnsi="Times New Roman" w:cs="Times New Roman"/>
          <w:sz w:val="24"/>
          <w:szCs w:val="24"/>
        </w:rPr>
        <w:t>ıllarda</w:t>
      </w:r>
      <w:r w:rsidR="008167DA" w:rsidRPr="00AB2C3F">
        <w:rPr>
          <w:rFonts w:ascii="Times New Roman" w:hAnsi="Times New Roman" w:cs="Times New Roman"/>
          <w:sz w:val="24"/>
          <w:szCs w:val="24"/>
        </w:rPr>
        <w:t xml:space="preserve"> </w:t>
      </w:r>
      <w:r w:rsidRPr="00AB2C3F">
        <w:rPr>
          <w:rFonts w:ascii="Times New Roman" w:hAnsi="Times New Roman" w:cs="Times New Roman"/>
          <w:sz w:val="24"/>
          <w:szCs w:val="24"/>
        </w:rPr>
        <w:t>gerçekleşmektedir.</w:t>
      </w:r>
    </w:p>
    <w:p w:rsidR="00194C94" w:rsidRPr="00AB2C3F" w:rsidRDefault="00194C94" w:rsidP="00194C94">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Mahlebin iki tipi vardır; birisi yaprakları ko</w:t>
      </w:r>
      <w:r w:rsidR="008167DA" w:rsidRPr="00AB2C3F">
        <w:rPr>
          <w:rFonts w:ascii="Times New Roman" w:hAnsi="Times New Roman" w:cs="Times New Roman"/>
          <w:sz w:val="24"/>
          <w:szCs w:val="24"/>
        </w:rPr>
        <w:t xml:space="preserve">yu yeşil, meyvesi siyah olan ki </w:t>
      </w:r>
      <w:r w:rsidRPr="00AB2C3F">
        <w:rPr>
          <w:rFonts w:ascii="Times New Roman" w:hAnsi="Times New Roman" w:cs="Times New Roman"/>
          <w:sz w:val="24"/>
          <w:szCs w:val="24"/>
        </w:rPr>
        <w:t>bunun kiraz çeşitleri ile uyuşması iyi deği</w:t>
      </w:r>
      <w:r w:rsidR="008167DA" w:rsidRPr="00AB2C3F">
        <w:rPr>
          <w:rFonts w:ascii="Times New Roman" w:hAnsi="Times New Roman" w:cs="Times New Roman"/>
          <w:sz w:val="24"/>
          <w:szCs w:val="24"/>
        </w:rPr>
        <w:t xml:space="preserve">ldir ve tavsiye edilmez. Diğeri </w:t>
      </w:r>
      <w:r w:rsidRPr="00AB2C3F">
        <w:rPr>
          <w:rFonts w:ascii="Times New Roman" w:hAnsi="Times New Roman" w:cs="Times New Roman"/>
          <w:sz w:val="24"/>
          <w:szCs w:val="24"/>
        </w:rPr>
        <w:t>yaprakları açık yeşil, meyveleri sarı olan tipt</w:t>
      </w:r>
      <w:r w:rsidR="008167DA" w:rsidRPr="00AB2C3F">
        <w:rPr>
          <w:rFonts w:ascii="Times New Roman" w:hAnsi="Times New Roman" w:cs="Times New Roman"/>
          <w:sz w:val="24"/>
          <w:szCs w:val="24"/>
        </w:rPr>
        <w:t xml:space="preserve">ir. Kiraz çeşitleriyle daha iyi </w:t>
      </w:r>
      <w:r w:rsidRPr="00AB2C3F">
        <w:rPr>
          <w:rFonts w:ascii="Times New Roman" w:hAnsi="Times New Roman" w:cs="Times New Roman"/>
          <w:sz w:val="24"/>
          <w:szCs w:val="24"/>
        </w:rPr>
        <w:t>uyuşma gösterir. Yetiştirici kurak şartlarda k</w:t>
      </w:r>
      <w:r w:rsidR="008167DA" w:rsidRPr="00AB2C3F">
        <w:rPr>
          <w:rFonts w:ascii="Times New Roman" w:hAnsi="Times New Roman" w:cs="Times New Roman"/>
          <w:sz w:val="24"/>
          <w:szCs w:val="24"/>
        </w:rPr>
        <w:t xml:space="preserve">iraz yetiştirecekse anaç olarak </w:t>
      </w:r>
      <w:r w:rsidRPr="00AB2C3F">
        <w:rPr>
          <w:rFonts w:ascii="Times New Roman" w:hAnsi="Times New Roman" w:cs="Times New Roman"/>
          <w:sz w:val="24"/>
          <w:szCs w:val="24"/>
        </w:rPr>
        <w:t>mahlebi tercih etmelidir. İdris anacının bodurlaşt</w:t>
      </w:r>
      <w:r w:rsidR="008167DA" w:rsidRPr="00AB2C3F">
        <w:rPr>
          <w:rFonts w:ascii="Times New Roman" w:hAnsi="Times New Roman" w:cs="Times New Roman"/>
          <w:sz w:val="24"/>
          <w:szCs w:val="24"/>
        </w:rPr>
        <w:t xml:space="preserve">ırıcı etkisi aşı yeri topraktan </w:t>
      </w:r>
      <w:r w:rsidRPr="00AB2C3F">
        <w:rPr>
          <w:rFonts w:ascii="Times New Roman" w:hAnsi="Times New Roman" w:cs="Times New Roman"/>
          <w:sz w:val="24"/>
          <w:szCs w:val="24"/>
        </w:rPr>
        <w:t>50 cm yukarıdan yapıldığında daha da belirgin hale gelmektedir.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Yabani vişne A</w:t>
      </w:r>
      <w:r w:rsidR="00194C94" w:rsidRPr="00AB2C3F">
        <w:rPr>
          <w:rFonts w:ascii="Times New Roman" w:hAnsi="Times New Roman" w:cs="Times New Roman"/>
          <w:b/>
          <w:sz w:val="24"/>
          <w:szCs w:val="24"/>
          <w:u w:val="single"/>
        </w:rPr>
        <w:t xml:space="preserve">nacı : </w:t>
      </w:r>
      <w:r w:rsidR="00194C94" w:rsidRPr="00AB2C3F">
        <w:rPr>
          <w:rFonts w:ascii="Times New Roman" w:hAnsi="Times New Roman" w:cs="Times New Roman"/>
          <w:sz w:val="24"/>
          <w:szCs w:val="24"/>
        </w:rPr>
        <w:t>Kirazla uyuşma sorunu vardır.</w:t>
      </w:r>
      <w:r w:rsidRPr="00AB2C3F">
        <w:rPr>
          <w:rFonts w:ascii="Times New Roman" w:hAnsi="Times New Roman" w:cs="Times New Roman"/>
          <w:sz w:val="24"/>
          <w:szCs w:val="24"/>
        </w:rPr>
        <w:t xml:space="preserve"> </w:t>
      </w:r>
      <w:r w:rsidR="00194C94" w:rsidRPr="00AB2C3F">
        <w:rPr>
          <w:rFonts w:ascii="Times New Roman" w:hAnsi="Times New Roman" w:cs="Times New Roman"/>
          <w:sz w:val="24"/>
          <w:szCs w:val="24"/>
        </w:rPr>
        <w:t>Soğuklara dayanıklıdır. Kireçli toprakları sevmez. Ağır topraklara</w:t>
      </w:r>
      <w:r w:rsidRPr="00AB2C3F">
        <w:rPr>
          <w:rFonts w:ascii="Times New Roman" w:hAnsi="Times New Roman" w:cs="Times New Roman"/>
          <w:sz w:val="24"/>
          <w:szCs w:val="24"/>
        </w:rPr>
        <w:t xml:space="preserve"> </w:t>
      </w:r>
      <w:r w:rsidR="00194C94" w:rsidRPr="00AB2C3F">
        <w:rPr>
          <w:rFonts w:ascii="Times New Roman" w:hAnsi="Times New Roman" w:cs="Times New Roman"/>
          <w:sz w:val="24"/>
          <w:szCs w:val="24"/>
        </w:rPr>
        <w:t>toleranslıdır. Çok yaygın kullanılmaz.</w:t>
      </w:r>
    </w:p>
    <w:p w:rsidR="008167DA" w:rsidRPr="00AB2C3F" w:rsidRDefault="008167DA" w:rsidP="008167DA">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Klon Anaçlar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Mazzard F 12/1:</w:t>
      </w:r>
      <w:r w:rsidRPr="00AB2C3F">
        <w:rPr>
          <w:rFonts w:ascii="Times New Roman" w:hAnsi="Times New Roman" w:cs="Times New Roman"/>
          <w:sz w:val="24"/>
          <w:szCs w:val="24"/>
        </w:rPr>
        <w:t xml:space="preserve"> Kuşkirazı’ndan seleksiyon yoluyla elde edilmiştir. Çoğu</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durumda kuşkirazı çöğürlerinden daha kuvvetlidir ve hem kiraz hem de vişne</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çeşitleriyle uyuşması oldukça iyidir. Genellikle hendek daldırmayla çoğaltılır.</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Fakat mist veya sisleme altında yeşil çeliklerle de çoğaltılabilir. Bakteriyel</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kansere dayanıklı ancak kök boğazı kanserine hassastır.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SL–64 (St. Lucie 64):</w:t>
      </w:r>
      <w:r w:rsidRPr="00AB2C3F">
        <w:rPr>
          <w:rFonts w:ascii="Times New Roman" w:hAnsi="Times New Roman" w:cs="Times New Roman"/>
          <w:sz w:val="24"/>
          <w:szCs w:val="24"/>
        </w:rPr>
        <w:t xml:space="preserve"> Seleksiyonla elde edilmiş bir mahlep klonudur. Yeşil ya</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da yarı odun çelikleriyle çoğaltılması kolayken, doku kültürü ile çoğaltılmaları</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zordur. Kiraz çeşitleriyle özellikle de Biggarreau tipleriyle uyuşması iyidir. SL–64</w:t>
      </w:r>
      <w:r w:rsidR="00836209" w:rsidRPr="00AB2C3F">
        <w:rPr>
          <w:rFonts w:ascii="Times New Roman" w:hAnsi="Times New Roman" w:cs="Times New Roman"/>
          <w:sz w:val="24"/>
          <w:szCs w:val="24"/>
        </w:rPr>
        <w:t xml:space="preserve"> </w:t>
      </w:r>
      <w:r w:rsidRPr="00AB2C3F">
        <w:rPr>
          <w:rFonts w:ascii="Times New Roman" w:hAnsi="Times New Roman" w:cs="Times New Roman"/>
          <w:sz w:val="24"/>
          <w:szCs w:val="24"/>
        </w:rPr>
        <w:t>üzerine aşılı çeşitler iyi drene olmuş topraklarda iyi gelişirler fakat diğer çoğu</w:t>
      </w:r>
      <w:r w:rsidR="00A544ED" w:rsidRPr="00AB2C3F">
        <w:rPr>
          <w:rFonts w:ascii="Times New Roman" w:hAnsi="Times New Roman" w:cs="Times New Roman"/>
          <w:sz w:val="24"/>
          <w:szCs w:val="24"/>
        </w:rPr>
        <w:t xml:space="preserve"> M</w:t>
      </w:r>
      <w:r w:rsidRPr="00AB2C3F">
        <w:rPr>
          <w:rFonts w:ascii="Times New Roman" w:hAnsi="Times New Roman" w:cs="Times New Roman"/>
          <w:sz w:val="24"/>
          <w:szCs w:val="24"/>
        </w:rPr>
        <w:t>ahaleb tiplerine göre farklı toprak tiplerine adaptasyonları daha iyidir. Mahlep</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ve Kuşkirazı’ndan daha küçük taç yapar. Genel özellikleri bakımından İdris’e</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benzemekle beraber homojen ağaçlar meydana getirmesi, vegetatif olarak</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çoğaltma imkânı olması iyi özellikleridir.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lastRenderedPageBreak/>
        <w:t>Gisela –5:</w:t>
      </w:r>
      <w:r w:rsidRPr="00AB2C3F">
        <w:rPr>
          <w:rFonts w:ascii="Times New Roman" w:hAnsi="Times New Roman" w:cs="Times New Roman"/>
          <w:sz w:val="24"/>
          <w:szCs w:val="24"/>
        </w:rPr>
        <w:t xml:space="preserve"> Almanya’da Giessen Üniversitesi tarafından geliştirilen yarı bodur</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bir anaçtır. P. cerasus x P. canescens hibritidir. Almanya’daki bahçe</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denemelerinde; 5. yıldan sonra F 12/1’in %50’si kadar taç hacmine sahip olduğu,</w:t>
      </w:r>
      <w:r w:rsidR="00A544ED" w:rsidRPr="00AB2C3F">
        <w:rPr>
          <w:rFonts w:ascii="Times New Roman" w:hAnsi="Times New Roman" w:cs="Times New Roman"/>
          <w:sz w:val="24"/>
          <w:szCs w:val="24"/>
        </w:rPr>
        <w:t xml:space="preserve"> </w:t>
      </w:r>
      <w:r w:rsidRPr="00AB2C3F">
        <w:rPr>
          <w:rFonts w:ascii="Times New Roman" w:hAnsi="Times New Roman" w:cs="Times New Roman"/>
          <w:sz w:val="24"/>
          <w:szCs w:val="24"/>
        </w:rPr>
        <w:t>ağır killi ve oksijensiz ortamlara uygun olmayacağı belirtilmektedir.</w:t>
      </w:r>
    </w:p>
    <w:p w:rsidR="008167DA" w:rsidRPr="00AB2C3F" w:rsidRDefault="008167DA" w:rsidP="008167DA">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Ma x Ma 14:</w:t>
      </w:r>
      <w:r w:rsidRPr="00AB2C3F">
        <w:rPr>
          <w:rFonts w:ascii="Times New Roman" w:hAnsi="Times New Roman" w:cs="Times New Roman"/>
          <w:sz w:val="24"/>
          <w:szCs w:val="24"/>
        </w:rPr>
        <w:t xml:space="preserve"> Kuşkirazı ve idris melezidir. Yarı bodur bir anaçtır ve Fransa’da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büyük popülarite kazanmıştır. F12/1 üzerine aşılı ağaçların % 40–60, SL–64</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üzerine aşılı ağaçların ise % 60-80’i büyüklüğünde taç oluşturur. Kireçten</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kaynaklanan kloroza karşı dayanıklıdır.</w:t>
      </w:r>
    </w:p>
    <w:p w:rsidR="00744422" w:rsidRPr="00AB2C3F" w:rsidRDefault="008167DA" w:rsidP="00343C21">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Tabel/Edabriz:</w:t>
      </w:r>
      <w:r w:rsidRPr="00AB2C3F">
        <w:rPr>
          <w:rFonts w:ascii="Times New Roman" w:hAnsi="Times New Roman" w:cs="Times New Roman"/>
          <w:sz w:val="24"/>
          <w:szCs w:val="24"/>
        </w:rPr>
        <w:t xml:space="preserve"> Prunus cerasus’un bir klonu olan Tabel/Edabriz Fransa’da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INRA tarafından selekte edilmiştir. Fransa haricindeki diğer ülkelerde denemeleri</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oldukça sınırlı sayıdadır. Doku kültürü ile çoğaltılabilse de en iyi yarı odun</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çelikleri ile çoğaltılmaktadır. Diğer vişne anaçlarının aksine tüm kiraz çeşitleri ile</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uyuşması iyidir. Bu anaç üzerine aşılı ağaçlar bodur gelişirler. Fakat bu bodurluk</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hem toprak tipi hem de çevre koşullarından etkilenmektedir. Edabriz üzerine Kiraz Yetiştiriciliğiaşılı ağaçlar Colt ve MaxMa-14 gibi hibrit anaçları üzerine aşılı ağaçlardan daha</w:t>
      </w:r>
      <w:r w:rsidR="0000590B" w:rsidRPr="00AB2C3F">
        <w:rPr>
          <w:rFonts w:ascii="Times New Roman" w:hAnsi="Times New Roman" w:cs="Times New Roman"/>
          <w:sz w:val="24"/>
          <w:szCs w:val="24"/>
        </w:rPr>
        <w:t xml:space="preserve"> </w:t>
      </w:r>
      <w:r w:rsidRPr="00AB2C3F">
        <w:rPr>
          <w:rFonts w:ascii="Times New Roman" w:hAnsi="Times New Roman" w:cs="Times New Roman"/>
          <w:sz w:val="24"/>
          <w:szCs w:val="24"/>
        </w:rPr>
        <w:t>küçük taç oluştururlar. Killi ya da kireçli topraklara uyumu iyidir.</w:t>
      </w:r>
      <w:r w:rsidRPr="00AB2C3F">
        <w:rPr>
          <w:rFonts w:ascii="Times New Roman" w:hAnsi="Times New Roman" w:cs="Times New Roman"/>
          <w:sz w:val="24"/>
          <w:szCs w:val="24"/>
        </w:rPr>
        <w:cr/>
      </w:r>
      <w:r w:rsidR="00744422" w:rsidRPr="00AB2C3F">
        <w:rPr>
          <w:rFonts w:ascii="Times New Roman" w:hAnsi="Times New Roman" w:cs="Times New Roman"/>
          <w:sz w:val="24"/>
          <w:szCs w:val="24"/>
        </w:rPr>
        <w:t>Bazı anaçların özelliklerine dair tablo aşağıda verilmiştir.</w:t>
      </w:r>
    </w:p>
    <w:p w:rsidR="00343C21" w:rsidRPr="00AB2C3F" w:rsidRDefault="00744422" w:rsidP="00744422">
      <w:pPr>
        <w:pStyle w:val="ListeParagraf"/>
        <w:spacing w:line="360" w:lineRule="auto"/>
        <w:ind w:left="787"/>
        <w:jc w:val="both"/>
        <w:rPr>
          <w:rFonts w:ascii="Times New Roman" w:hAnsi="Times New Roman" w:cs="Times New Roman"/>
          <w:sz w:val="24"/>
          <w:szCs w:val="24"/>
        </w:rPr>
      </w:pPr>
      <w:r w:rsidRPr="00AB2C3F">
        <w:rPr>
          <w:rFonts w:ascii="Times New Roman" w:hAnsi="Times New Roman" w:cs="Times New Roman"/>
          <w:noProof/>
          <w:sz w:val="24"/>
          <w:szCs w:val="24"/>
          <w:lang w:eastAsia="tr-TR"/>
        </w:rPr>
        <w:drawing>
          <wp:inline distT="0" distB="0" distL="0" distR="0">
            <wp:extent cx="5286375" cy="27146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2714625"/>
                    </a:xfrm>
                    <a:prstGeom prst="rect">
                      <a:avLst/>
                    </a:prstGeom>
                    <a:noFill/>
                    <a:ln>
                      <a:noFill/>
                    </a:ln>
                  </pic:spPr>
                </pic:pic>
              </a:graphicData>
            </a:graphic>
          </wp:inline>
        </w:drawing>
      </w:r>
    </w:p>
    <w:p w:rsidR="00343C21" w:rsidRPr="00AB2C3F" w:rsidRDefault="00800E07" w:rsidP="00800E07">
      <w:pPr>
        <w:spacing w:line="360" w:lineRule="auto"/>
        <w:ind w:left="427"/>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                                        </w:t>
      </w:r>
      <w:r w:rsidR="00343C21" w:rsidRPr="00AB2C3F">
        <w:rPr>
          <w:rFonts w:ascii="Times New Roman" w:hAnsi="Times New Roman" w:cs="Times New Roman"/>
          <w:b/>
          <w:sz w:val="24"/>
          <w:szCs w:val="24"/>
          <w:u w:val="single"/>
        </w:rPr>
        <w:t>DÖLLENME BİYOLOJİSİ</w:t>
      </w:r>
    </w:p>
    <w:p w:rsidR="00343C21" w:rsidRPr="00AB2C3F" w:rsidRDefault="00343C21" w:rsidP="00AB4307">
      <w:pPr>
        <w:spacing w:line="360" w:lineRule="auto"/>
        <w:ind w:left="427"/>
        <w:jc w:val="both"/>
        <w:rPr>
          <w:rFonts w:ascii="Times New Roman" w:hAnsi="Times New Roman" w:cs="Times New Roman"/>
          <w:sz w:val="24"/>
          <w:szCs w:val="24"/>
        </w:rPr>
      </w:pPr>
      <w:r w:rsidRPr="00AB2C3F">
        <w:rPr>
          <w:rFonts w:ascii="Times New Roman" w:hAnsi="Times New Roman" w:cs="Times New Roman"/>
          <w:sz w:val="24"/>
          <w:szCs w:val="24"/>
        </w:rPr>
        <w:t xml:space="preserve">Kiraz yetiştiricilerinin bahçe kurarken dikkat etmeleri gereken en önemli konudur. Çoğu kiraz çeşidinde verimliliği etkileyen en önemli faktörlerden biri kendine uyuşmazlık yani kendi çiçek tozları ile döllenememektir. Bu durum bahçede esas çeşit ile uyuşan ve aynı zamanda çiçeklenen, bol miktarda ve canlı polen oluşturan, ekonomik değere sahip tozlayıcı çeşit kullanımını zorunlu kılmaktadır. Kendine verimli olmayan kiraz çeşitleri </w:t>
      </w:r>
      <w:r w:rsidRPr="00AB2C3F">
        <w:rPr>
          <w:rFonts w:ascii="Times New Roman" w:hAnsi="Times New Roman" w:cs="Times New Roman"/>
          <w:sz w:val="24"/>
          <w:szCs w:val="24"/>
        </w:rPr>
        <w:lastRenderedPageBreak/>
        <w:t>ile bahçe kurulması durumunda en az iki tozlayıcı çeşit kullanılması ve bunların bahçe içerisindeki oranlarının 1/8 olması önerilmektedir. Bunun yanında özellikle çiçeklenme döneminde bahçe içerinde en az 2 dekara 1 kovan olacak şekilde arı bulundurulması da meyve tutum oranını arttıracaktır.</w:t>
      </w:r>
    </w:p>
    <w:p w:rsidR="008242A3"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 xml:space="preserve">                                          </w:t>
      </w:r>
      <w:r w:rsidR="008242A3" w:rsidRPr="00AB2C3F">
        <w:rPr>
          <w:rFonts w:ascii="Times New Roman" w:hAnsi="Times New Roman" w:cs="Times New Roman"/>
          <w:b/>
          <w:sz w:val="24"/>
          <w:szCs w:val="24"/>
          <w:u w:val="single"/>
        </w:rPr>
        <w:t>İKLİM VE SOĞUKLAMA İHTİYACI</w:t>
      </w:r>
    </w:p>
    <w:p w:rsidR="008242A3"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Kiraz üretiminde, kışı -20 ° C nin altında uzun süre seyreden bölgeler ile çiçeklenme zamanı genellikle -5 ° C civarı olan yerler risklidir. </w:t>
      </w:r>
    </w:p>
    <w:p w:rsidR="008242A3"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Kuzey ve Doğu meyilli alanlar daha uygundur. </w:t>
      </w:r>
    </w:p>
    <w:p w:rsidR="008167DA" w:rsidRPr="00AB2C3F" w:rsidRDefault="008242A3" w:rsidP="008242A3">
      <w:pPr>
        <w:pStyle w:val="ListeParagraf"/>
        <w:numPr>
          <w:ilvl w:val="0"/>
          <w:numId w:val="8"/>
        </w:num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Bütün kiraz çeşitlerinin yaklaşık 1000 saat civarında soğuklama ihtiyaçları vardır. Soğuklama ihtiyacı karşılanmazsa; düzensiz çiçeklenme, çiçek silkmesi, çiçeklenmede gecikme, verimsizlik gözlenebilir.</w:t>
      </w:r>
    </w:p>
    <w:p w:rsidR="00800E07" w:rsidRPr="00AB2C3F" w:rsidRDefault="00800E07" w:rsidP="00800E07">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FİDAN TEMİNİ VE DİKİMİ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1) Fidanlar bilinen güvenilir kişi ve kuruluşlardan alınmalı,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2)Kontrollü ve sertifikalı olmasına özen gösterilmeli,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3) Genellikle sonbaharda dikim yapılmalı,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4) Toprak yapımız göz önünde tutularak anaç tespit edilmeli,</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5)Fidan dikiminde aşı yerleri toprak seviyesinden 10 cm yukarıda bırakılmalı,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6) Dikimden önce KÖK TUVALETİ yapılmalı,</w:t>
      </w:r>
    </w:p>
    <w:p w:rsidR="00800E07"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7) Dikimden sonra 70-80 cm'den tepe kesimi yapılmalı,</w:t>
      </w:r>
    </w:p>
    <w:p w:rsidR="00744422" w:rsidRPr="00AB2C3F" w:rsidRDefault="00800E07" w:rsidP="00800E07">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8) Fidan dikiminde yağış dahi olsa CANSUYU verilmelidir. </w:t>
      </w:r>
      <w:r w:rsidRPr="00AB2C3F">
        <w:rPr>
          <w:rFonts w:ascii="Times New Roman" w:hAnsi="Times New Roman" w:cs="Times New Roman"/>
          <w:sz w:val="24"/>
          <w:szCs w:val="24"/>
        </w:rPr>
        <w:cr/>
      </w:r>
    </w:p>
    <w:p w:rsidR="00544D25" w:rsidRPr="00AB2C3F" w:rsidRDefault="00544D25" w:rsidP="00544D25">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BUDAMA VE TERBİYE İŞLEMLERİ</w:t>
      </w:r>
    </w:p>
    <w:p w:rsidR="00544D25" w:rsidRPr="00AB2C3F" w:rsidRDefault="00544D25"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 xml:space="preserve">Budama ve terbiye erkencilik, verim ve kalite açısından önemlidir. Kiraz çeşitleri genellikle dikine büyüyen bir taç oluştururlar. Bu nedenle kirazlar için daha çok merkezi lider sistemi tercih edilmektedir. Bu terbiye sisteminde ilk dikimden sonra kamçı halindeki fidanların topraktan 75–85 cm yükseklikten tepeleri kesilir. İlkbaharda gözler kabarmaya başladıktan sonra uçtaki 2 tomurcuk bırakılarak bunların altındaki 5-6 tomurcuk koparılır. Bu uygulama ile oluşacak sürgünlerin liderle rekabeti azaltılmış olur. Gözler sürüp sürgünler 7-10cm </w:t>
      </w:r>
      <w:r w:rsidRPr="00AB2C3F">
        <w:rPr>
          <w:rFonts w:ascii="Times New Roman" w:hAnsi="Times New Roman" w:cs="Times New Roman"/>
          <w:sz w:val="24"/>
          <w:szCs w:val="24"/>
        </w:rPr>
        <w:lastRenderedPageBreak/>
        <w:t>uzunluğa geldikten sonra topraktan 45-50 cm yukarıda değişik yönlere bakan 4-5 dal seçilerek gövde ile 80-90 derece açı yapacak şekilde dal açıları genişletilir. Bu sayede dal üzerinde erken meyve oluşumu teşvik edilmiş olur. Uçta bırakılan iki tomurcuktan zayıf gelişen sürgün bırakılarak, diğeri çıkartılır. Bu şekilde ilk kat oluşturulur. Sonraki yıllarda aynıişlem tekrarlanarak toplam 4–5 kat ve 17–21 yan dal oluşana kadar bu işlemlere devam edilir.</w:t>
      </w:r>
    </w:p>
    <w:p w:rsidR="00544D25" w:rsidRPr="00AB2C3F" w:rsidRDefault="00544D25"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Özellikle kışları sert geçen bölgelerde budama zamanının geciktirilmesi daha uygundur. Budama sırasında kullanılan alet ve ekipman bir ağaçtan diğerine geçerken mutlaka dezenfekte edilmelidir</w:t>
      </w:r>
      <w:r w:rsidR="00C94612" w:rsidRPr="00AB2C3F">
        <w:rPr>
          <w:rFonts w:ascii="Times New Roman" w:hAnsi="Times New Roman" w:cs="Times New Roman"/>
          <w:sz w:val="24"/>
          <w:szCs w:val="24"/>
        </w:rPr>
        <w:t>.</w:t>
      </w:r>
    </w:p>
    <w:p w:rsidR="00C94612" w:rsidRPr="00AB2C3F" w:rsidRDefault="00C94612" w:rsidP="00544D25">
      <w:pPr>
        <w:spacing w:line="360" w:lineRule="auto"/>
        <w:jc w:val="both"/>
        <w:rPr>
          <w:rFonts w:ascii="Times New Roman" w:hAnsi="Times New Roman" w:cs="Times New Roman"/>
          <w:noProof/>
          <w:sz w:val="24"/>
          <w:szCs w:val="24"/>
          <w:lang w:eastAsia="tr-TR"/>
        </w:rPr>
      </w:pPr>
      <w:r w:rsidRPr="00AB2C3F">
        <w:rPr>
          <w:rFonts w:ascii="Times New Roman" w:hAnsi="Times New Roman" w:cs="Times New Roman"/>
          <w:noProof/>
          <w:sz w:val="24"/>
          <w:szCs w:val="24"/>
          <w:lang w:eastAsia="tr-TR"/>
        </w:rPr>
        <w:t xml:space="preserve">      </w:t>
      </w:r>
      <w:r w:rsidRPr="00AB2C3F">
        <w:rPr>
          <w:rFonts w:ascii="Times New Roman" w:hAnsi="Times New Roman" w:cs="Times New Roman"/>
          <w:noProof/>
          <w:sz w:val="24"/>
          <w:szCs w:val="24"/>
          <w:lang w:eastAsia="tr-TR"/>
        </w:rPr>
        <w:drawing>
          <wp:inline distT="0" distB="0" distL="0" distR="0">
            <wp:extent cx="2382949" cy="2209754"/>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2399" cy="2209244"/>
                    </a:xfrm>
                    <a:prstGeom prst="rect">
                      <a:avLst/>
                    </a:prstGeom>
                    <a:noFill/>
                  </pic:spPr>
                </pic:pic>
              </a:graphicData>
            </a:graphic>
          </wp:inline>
        </w:drawing>
      </w:r>
      <w:r w:rsidRPr="00AB2C3F">
        <w:rPr>
          <w:rFonts w:ascii="Times New Roman" w:hAnsi="Times New Roman" w:cs="Times New Roman"/>
          <w:noProof/>
          <w:sz w:val="24"/>
          <w:szCs w:val="24"/>
          <w:lang w:eastAsia="tr-TR"/>
        </w:rPr>
        <w:drawing>
          <wp:inline distT="0" distB="0" distL="0" distR="0">
            <wp:extent cx="2923640" cy="22002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119" cy="2199836"/>
                    </a:xfrm>
                    <a:prstGeom prst="rect">
                      <a:avLst/>
                    </a:prstGeom>
                    <a:noFill/>
                  </pic:spPr>
                </pic:pic>
              </a:graphicData>
            </a:graphic>
          </wp:inline>
        </w:drawing>
      </w:r>
    </w:p>
    <w:p w:rsidR="00C94612" w:rsidRPr="00AB2C3F" w:rsidRDefault="00C94612" w:rsidP="00544D25">
      <w:pPr>
        <w:spacing w:line="360" w:lineRule="auto"/>
        <w:jc w:val="both"/>
        <w:rPr>
          <w:rFonts w:ascii="Times New Roman" w:hAnsi="Times New Roman" w:cs="Times New Roman"/>
          <w:sz w:val="24"/>
          <w:szCs w:val="24"/>
        </w:rPr>
      </w:pPr>
    </w:p>
    <w:p w:rsidR="00395978" w:rsidRPr="00AB2C3F" w:rsidRDefault="00395978" w:rsidP="00544D25">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 xml:space="preserve">                                                                            HASAT </w:t>
      </w:r>
    </w:p>
    <w:p w:rsidR="00395978" w:rsidRPr="00AB2C3F" w:rsidRDefault="00395978" w:rsidP="00544D25">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Kirazın hasadı oldukça zor ve zaman alıcıdır. Hasat olgunluğuna gelmiş, çeşide özgü renk, irilik ve aromaya sahip meyveler günün erken saatlerinde sapları ile toplanmalı ve hasat sırasında bir sonraki yılın meyve gözlerine zarar verilmemelidir. Erken hasat edildiklerinde meyvelerin çeşide özgü tat, aroma ve iriliğe ulaşmadığı; geç hasat edildiklerinde ise yumuşadıkları, saplarının kuruduğu ve yola dayanımlarının azaldığı görülür. Hasat edilen meyveler gölge ve serin bir yerde muhafaza edilmelidir.</w:t>
      </w: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544D25">
      <w:pPr>
        <w:spacing w:line="360" w:lineRule="auto"/>
        <w:jc w:val="both"/>
        <w:rPr>
          <w:rFonts w:ascii="Times New Roman" w:hAnsi="Times New Roman" w:cs="Times New Roman"/>
          <w:sz w:val="24"/>
          <w:szCs w:val="24"/>
        </w:rPr>
      </w:pPr>
    </w:p>
    <w:p w:rsidR="001721EF" w:rsidRPr="00AB2C3F" w:rsidRDefault="001721EF" w:rsidP="006C5F83">
      <w:pPr>
        <w:spacing w:line="360" w:lineRule="auto"/>
        <w:jc w:val="center"/>
        <w:rPr>
          <w:rFonts w:ascii="Times New Roman" w:hAnsi="Times New Roman" w:cs="Times New Roman"/>
          <w:sz w:val="24"/>
          <w:szCs w:val="24"/>
        </w:rPr>
      </w:pPr>
      <w:r w:rsidRPr="00AB2C3F">
        <w:rPr>
          <w:rFonts w:ascii="Times New Roman" w:hAnsi="Times New Roman" w:cs="Times New Roman"/>
          <w:noProof/>
          <w:sz w:val="24"/>
          <w:szCs w:val="24"/>
          <w:lang w:eastAsia="tr-TR"/>
        </w:rPr>
        <w:lastRenderedPageBreak/>
        <w:drawing>
          <wp:inline distT="0" distB="0" distL="0" distR="0">
            <wp:extent cx="4791075" cy="43719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371975"/>
                    </a:xfrm>
                    <a:prstGeom prst="rect">
                      <a:avLst/>
                    </a:prstGeom>
                    <a:noFill/>
                    <a:ln>
                      <a:noFill/>
                    </a:ln>
                  </pic:spPr>
                </pic:pic>
              </a:graphicData>
            </a:graphic>
          </wp:inline>
        </w:drawing>
      </w:r>
    </w:p>
    <w:p w:rsidR="0060633C" w:rsidRPr="00AB2C3F" w:rsidRDefault="0060633C"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sz w:val="24"/>
          <w:szCs w:val="24"/>
        </w:rPr>
      </w:pPr>
    </w:p>
    <w:p w:rsidR="00AB4307" w:rsidRPr="00AB2C3F" w:rsidRDefault="00AB4307" w:rsidP="0060633C">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lastRenderedPageBreak/>
        <w:t>KAYISI YETİŞTİRİCİLİĞİ</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Kayısının anavatanı Türkistan dan Çine kadar uz</w:t>
      </w:r>
      <w:r>
        <w:rPr>
          <w:rFonts w:ascii="Times New Roman" w:hAnsi="Times New Roman" w:cs="Times New Roman"/>
          <w:sz w:val="24"/>
          <w:szCs w:val="24"/>
        </w:rPr>
        <w:t xml:space="preserve">anmaktadır. Buradan Kafkasya ve </w:t>
      </w:r>
      <w:r w:rsidRPr="00AB2C3F">
        <w:rPr>
          <w:rFonts w:ascii="Times New Roman" w:hAnsi="Times New Roman" w:cs="Times New Roman"/>
          <w:sz w:val="24"/>
          <w:szCs w:val="24"/>
        </w:rPr>
        <w:t>İran yoluyla Anadolu ya Romalılar döneminde ise İ</w:t>
      </w:r>
      <w:r>
        <w:rPr>
          <w:rFonts w:ascii="Times New Roman" w:hAnsi="Times New Roman" w:cs="Times New Roman"/>
          <w:sz w:val="24"/>
          <w:szCs w:val="24"/>
        </w:rPr>
        <w:t xml:space="preserve">talya ve Avrupa ya yayılmıştır. </w:t>
      </w:r>
      <w:r w:rsidRPr="00AB2C3F">
        <w:rPr>
          <w:rFonts w:ascii="Times New Roman" w:hAnsi="Times New Roman" w:cs="Times New Roman"/>
          <w:sz w:val="24"/>
          <w:szCs w:val="24"/>
        </w:rPr>
        <w:t>Taze, kurutulmuş ve konserve şeklinde bütün yıl bo</w:t>
      </w:r>
      <w:r>
        <w:rPr>
          <w:rFonts w:ascii="Times New Roman" w:hAnsi="Times New Roman" w:cs="Times New Roman"/>
          <w:sz w:val="24"/>
          <w:szCs w:val="24"/>
        </w:rPr>
        <w:t xml:space="preserve">yu tüketilen kayısı; vitamin ve </w:t>
      </w:r>
      <w:r w:rsidRPr="00AB2C3F">
        <w:rPr>
          <w:rFonts w:ascii="Times New Roman" w:hAnsi="Times New Roman" w:cs="Times New Roman"/>
          <w:sz w:val="24"/>
          <w:szCs w:val="24"/>
        </w:rPr>
        <w:t>mineraller</w:t>
      </w:r>
      <w:r>
        <w:rPr>
          <w:rFonts w:ascii="Times New Roman" w:hAnsi="Times New Roman" w:cs="Times New Roman"/>
          <w:sz w:val="24"/>
          <w:szCs w:val="24"/>
        </w:rPr>
        <w:t xml:space="preserve">ce oldukça zengin bir meyvedir. </w:t>
      </w:r>
      <w:r w:rsidRPr="00AB2C3F">
        <w:rPr>
          <w:rFonts w:ascii="Times New Roman" w:hAnsi="Times New Roman" w:cs="Times New Roman"/>
          <w:sz w:val="24"/>
          <w:szCs w:val="24"/>
        </w:rPr>
        <w:t>Kayısı üretiminde Türkiye dünyada ilk sırayı a</w:t>
      </w:r>
      <w:r>
        <w:rPr>
          <w:rFonts w:ascii="Times New Roman" w:hAnsi="Times New Roman" w:cs="Times New Roman"/>
          <w:sz w:val="24"/>
          <w:szCs w:val="24"/>
        </w:rPr>
        <w:t xml:space="preserve">lırken, Rusya İtalya ve İspanya </w:t>
      </w:r>
      <w:r w:rsidRPr="00AB2C3F">
        <w:rPr>
          <w:rFonts w:ascii="Times New Roman" w:hAnsi="Times New Roman" w:cs="Times New Roman"/>
          <w:sz w:val="24"/>
          <w:szCs w:val="24"/>
        </w:rPr>
        <w:t>üretimlerinin hızla artırmaktadırlar.</w:t>
      </w:r>
    </w:p>
    <w:p w:rsidR="00AB2C3F" w:rsidRPr="00EE1939"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EE1939">
        <w:rPr>
          <w:rFonts w:ascii="Times New Roman" w:hAnsi="Times New Roman" w:cs="Times New Roman"/>
          <w:b/>
          <w:sz w:val="24"/>
          <w:szCs w:val="24"/>
          <w:u w:val="single"/>
        </w:rPr>
        <w:t>TÜRKİYE VE DÜNYADA YETİŞTİRİLEN ÖNEMLİ KAYISI ÇEŞİTLERİ</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sz w:val="24"/>
          <w:szCs w:val="24"/>
        </w:rPr>
        <w:t xml:space="preserve"> </w:t>
      </w:r>
      <w:r w:rsidRPr="00AB2C3F">
        <w:rPr>
          <w:rFonts w:ascii="Times New Roman" w:hAnsi="Times New Roman" w:cs="Times New Roman"/>
          <w:b/>
          <w:sz w:val="24"/>
          <w:szCs w:val="24"/>
          <w:u w:val="single"/>
        </w:rPr>
        <w:t>Kurutmalık Çeşitler</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Kurutmalık kayısının tamamına yakını Malatya İli’n</w:t>
      </w:r>
      <w:r>
        <w:rPr>
          <w:rFonts w:ascii="Times New Roman" w:hAnsi="Times New Roman" w:cs="Times New Roman"/>
          <w:sz w:val="24"/>
          <w:szCs w:val="24"/>
        </w:rPr>
        <w:t xml:space="preserve">de üretilmekle birlikte Elazığ, </w:t>
      </w:r>
      <w:r w:rsidRPr="00AB2C3F">
        <w:rPr>
          <w:rFonts w:ascii="Times New Roman" w:hAnsi="Times New Roman" w:cs="Times New Roman"/>
          <w:sz w:val="24"/>
          <w:szCs w:val="24"/>
        </w:rPr>
        <w:t>Erzincan ve Sivas’ta da önemli miktarda kurutmalık kayısı üretimi yapılmaktadır.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Hacıhaliloğlu kayısısı:</w:t>
      </w:r>
      <w:r w:rsidRPr="00AB2C3F">
        <w:rPr>
          <w:rFonts w:ascii="Times New Roman" w:hAnsi="Times New Roman" w:cs="Times New Roman"/>
          <w:sz w:val="24"/>
          <w:szCs w:val="24"/>
        </w:rPr>
        <w:t xml:space="preserve"> Malatya’nın en önemli kurutmalık kayısı çeşididir. Meyveleri</w:t>
      </w:r>
      <w:r>
        <w:rPr>
          <w:rFonts w:ascii="Times New Roman" w:hAnsi="Times New Roman" w:cs="Times New Roman"/>
          <w:sz w:val="24"/>
          <w:szCs w:val="24"/>
        </w:rPr>
        <w:t xml:space="preserve"> </w:t>
      </w:r>
      <w:r w:rsidRPr="00AB2C3F">
        <w:rPr>
          <w:rFonts w:ascii="Times New Roman" w:hAnsi="Times New Roman" w:cs="Times New Roman"/>
          <w:sz w:val="24"/>
          <w:szCs w:val="24"/>
        </w:rPr>
        <w:t>orta irilikte 23-25 g ağırlıkta, meyve şekli oval simetrik, meyve kabuk ve et</w:t>
      </w:r>
      <w:r>
        <w:rPr>
          <w:rFonts w:ascii="Times New Roman" w:hAnsi="Times New Roman" w:cs="Times New Roman"/>
          <w:sz w:val="24"/>
          <w:szCs w:val="24"/>
        </w:rPr>
        <w:t xml:space="preserve"> </w:t>
      </w:r>
      <w:r w:rsidRPr="00AB2C3F">
        <w:rPr>
          <w:rFonts w:ascii="Times New Roman" w:hAnsi="Times New Roman" w:cs="Times New Roman"/>
          <w:sz w:val="24"/>
          <w:szCs w:val="24"/>
        </w:rPr>
        <w:t>rengi sarı kırmızı yanak oluşturma eğilimindedir. Malatya’da temmuz ayının 2. haftası olgunlaşır.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Kabaaşı kayısısı:</w:t>
      </w:r>
      <w:r w:rsidRPr="00AB2C3F">
        <w:rPr>
          <w:rFonts w:ascii="Times New Roman" w:hAnsi="Times New Roman" w:cs="Times New Roman"/>
          <w:sz w:val="24"/>
          <w:szCs w:val="24"/>
        </w:rPr>
        <w:t xml:space="preserve"> Ağaçları orta büyüklükte</w:t>
      </w:r>
      <w:r>
        <w:rPr>
          <w:rFonts w:ascii="Times New Roman" w:hAnsi="Times New Roman" w:cs="Times New Roman"/>
          <w:sz w:val="24"/>
          <w:szCs w:val="24"/>
        </w:rPr>
        <w:t xml:space="preserve"> </w:t>
      </w:r>
      <w:r w:rsidRPr="00AB2C3F">
        <w:rPr>
          <w:rFonts w:ascii="Times New Roman" w:hAnsi="Times New Roman" w:cs="Times New Roman"/>
          <w:sz w:val="24"/>
          <w:szCs w:val="24"/>
        </w:rPr>
        <w:t>dik ve kuvvetli gelişir. Meyve orta irilikte 30-35 g ağırlığında, oval şekilli</w:t>
      </w:r>
      <w:r>
        <w:rPr>
          <w:rFonts w:ascii="Times New Roman" w:hAnsi="Times New Roman" w:cs="Times New Roman"/>
          <w:sz w:val="24"/>
          <w:szCs w:val="24"/>
        </w:rPr>
        <w:t xml:space="preserve"> </w:t>
      </w:r>
      <w:r w:rsidRPr="00AB2C3F">
        <w:rPr>
          <w:rFonts w:ascii="Times New Roman" w:hAnsi="Times New Roman" w:cs="Times New Roman"/>
          <w:sz w:val="24"/>
          <w:szCs w:val="24"/>
        </w:rPr>
        <w:t>meyve kabuk ve et rengi sarıdır.</w:t>
      </w:r>
      <w:r>
        <w:rPr>
          <w:rFonts w:ascii="Times New Roman" w:hAnsi="Times New Roman" w:cs="Times New Roman"/>
          <w:sz w:val="24"/>
          <w:szCs w:val="24"/>
        </w:rPr>
        <w:t xml:space="preserve"> </w:t>
      </w:r>
      <w:r w:rsidRPr="00AB2C3F">
        <w:rPr>
          <w:rFonts w:ascii="Times New Roman" w:hAnsi="Times New Roman" w:cs="Times New Roman"/>
          <w:sz w:val="24"/>
          <w:szCs w:val="24"/>
        </w:rPr>
        <w:t>Malatya’da temmuz ayı başında olgunlaşır.</w:t>
      </w:r>
    </w:p>
    <w:p w:rsidR="00AB2C3F" w:rsidRPr="00AB2C3F" w:rsidRDefault="00AB2C3F" w:rsidP="00AB2C3F">
      <w:pPr>
        <w:pStyle w:val="ListeParagraf"/>
        <w:numPr>
          <w:ilvl w:val="0"/>
          <w:numId w:val="9"/>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Soğancı kayısısı:</w:t>
      </w:r>
      <w:r w:rsidRPr="00AB2C3F">
        <w:rPr>
          <w:rFonts w:ascii="Times New Roman" w:hAnsi="Times New Roman" w:cs="Times New Roman"/>
          <w:sz w:val="24"/>
          <w:szCs w:val="24"/>
        </w:rPr>
        <w:t xml:space="preserve"> Ağaçları iri, dik-yayvan şekilli olup</w:t>
      </w:r>
      <w:r>
        <w:rPr>
          <w:rFonts w:ascii="Times New Roman" w:hAnsi="Times New Roman" w:cs="Times New Roman"/>
          <w:sz w:val="24"/>
          <w:szCs w:val="24"/>
        </w:rPr>
        <w:t xml:space="preserve"> </w:t>
      </w:r>
      <w:r w:rsidRPr="00AB2C3F">
        <w:rPr>
          <w:rFonts w:ascii="Times New Roman" w:hAnsi="Times New Roman" w:cs="Times New Roman"/>
          <w:sz w:val="24"/>
          <w:szCs w:val="24"/>
        </w:rPr>
        <w:t>orta derecede verimlidir. Malatya’da temmuz ayının ikinci haftası olgunlaşır.</w:t>
      </w:r>
    </w:p>
    <w:p w:rsidR="00AB2C3F" w:rsidRPr="009F11E3" w:rsidRDefault="00AB2C3F" w:rsidP="00AB2C3F">
      <w:pPr>
        <w:pStyle w:val="ListeParagraf"/>
        <w:numPr>
          <w:ilvl w:val="0"/>
          <w:numId w:val="9"/>
        </w:numPr>
        <w:spacing w:line="360" w:lineRule="auto"/>
        <w:jc w:val="both"/>
        <w:rPr>
          <w:rFonts w:ascii="Times New Roman" w:hAnsi="Times New Roman" w:cs="Times New Roman"/>
          <w:sz w:val="24"/>
          <w:szCs w:val="24"/>
        </w:rPr>
      </w:pPr>
      <w:r w:rsidRPr="00AB2C3F">
        <w:rPr>
          <w:rFonts w:ascii="Times New Roman" w:hAnsi="Times New Roman" w:cs="Times New Roman"/>
          <w:b/>
          <w:sz w:val="24"/>
          <w:szCs w:val="24"/>
          <w:u w:val="single"/>
        </w:rPr>
        <w:t>Çataloğlu kayısısı:</w:t>
      </w:r>
      <w:r w:rsidRPr="00AB2C3F">
        <w:rPr>
          <w:rFonts w:ascii="Times New Roman" w:hAnsi="Times New Roman" w:cs="Times New Roman"/>
          <w:sz w:val="24"/>
          <w:szCs w:val="24"/>
        </w:rPr>
        <w:t xml:space="preserve"> Malatya’nın kurutmalık kayısı çeşitlerindendir. Dik-yayvan</w:t>
      </w:r>
      <w:r>
        <w:rPr>
          <w:rFonts w:ascii="Times New Roman" w:hAnsi="Times New Roman" w:cs="Times New Roman"/>
          <w:sz w:val="24"/>
          <w:szCs w:val="24"/>
        </w:rPr>
        <w:t xml:space="preserve"> gelişir.</w:t>
      </w:r>
      <w:r w:rsidRPr="00AB2C3F">
        <w:rPr>
          <w:rFonts w:ascii="Times New Roman" w:hAnsi="Times New Roman" w:cs="Times New Roman"/>
          <w:sz w:val="24"/>
          <w:szCs w:val="24"/>
        </w:rPr>
        <w:t xml:space="preserve"> Çataloğlu çeşidinin dalları aşağı doğru sarkıktır. Ağaçları</w:t>
      </w:r>
      <w:r>
        <w:rPr>
          <w:rFonts w:ascii="Times New Roman" w:hAnsi="Times New Roman" w:cs="Times New Roman"/>
          <w:sz w:val="24"/>
          <w:szCs w:val="24"/>
        </w:rPr>
        <w:t xml:space="preserve"> </w:t>
      </w:r>
      <w:r w:rsidRPr="00AB2C3F">
        <w:rPr>
          <w:rFonts w:ascii="Times New Roman" w:hAnsi="Times New Roman" w:cs="Times New Roman"/>
          <w:sz w:val="24"/>
          <w:szCs w:val="24"/>
        </w:rPr>
        <w:t>verimlidir. Meyvesi orta irilikte, 25-35 g ağırlığında, oval şekilli, meyve et rengi</w:t>
      </w:r>
      <w:r>
        <w:rPr>
          <w:rFonts w:ascii="Times New Roman" w:hAnsi="Times New Roman" w:cs="Times New Roman"/>
          <w:sz w:val="24"/>
          <w:szCs w:val="24"/>
        </w:rPr>
        <w:t xml:space="preserve"> sarıdır. Meyvenin güneş </w:t>
      </w:r>
      <w:r w:rsidRPr="00AB2C3F">
        <w:rPr>
          <w:rFonts w:ascii="Times New Roman" w:hAnsi="Times New Roman" w:cs="Times New Roman"/>
          <w:sz w:val="24"/>
          <w:szCs w:val="24"/>
        </w:rPr>
        <w:t>gören kısmında kırmızı yanak oluşturur. Temmuz ayının ikinci haftası</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olgunlaşır.</w:t>
      </w:r>
    </w:p>
    <w:p w:rsidR="00AB2C3F" w:rsidRPr="009F11E3" w:rsidRDefault="00AB2C3F" w:rsidP="00AB2C3F">
      <w:pPr>
        <w:pStyle w:val="ListeParagraf"/>
        <w:numPr>
          <w:ilvl w:val="0"/>
          <w:numId w:val="9"/>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Çöloğlu kayısısı:</w:t>
      </w:r>
      <w:r w:rsidRPr="009F11E3">
        <w:rPr>
          <w:rFonts w:ascii="Times New Roman" w:hAnsi="Times New Roman" w:cs="Times New Roman"/>
          <w:sz w:val="24"/>
          <w:szCs w:val="24"/>
        </w:rPr>
        <w:t xml:space="preserve"> Malatya’nın sofralık-kurutmalık kayısı çeşididir. Yuvarlak</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şekilli, meyveleri 23-25 g ağırlığında, hoş kokulu ve güzel aromalıdır. Sofralık</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olarak tüketilmesinin yanı sıra kabuk şeklinde kurutulmaya da uygundur.</w:t>
      </w:r>
      <w:r w:rsidR="009F11E3">
        <w:rPr>
          <w:rFonts w:ascii="Times New Roman" w:hAnsi="Times New Roman" w:cs="Times New Roman"/>
          <w:sz w:val="24"/>
          <w:szCs w:val="24"/>
        </w:rPr>
        <w:t xml:space="preserve"> </w:t>
      </w:r>
      <w:r w:rsidRPr="009F11E3">
        <w:rPr>
          <w:rFonts w:ascii="Times New Roman" w:hAnsi="Times New Roman" w:cs="Times New Roman"/>
          <w:sz w:val="24"/>
          <w:szCs w:val="24"/>
        </w:rPr>
        <w:t>Ayrıca çeşide ait meyveler reçel ve marmelat yapımı için tercih edilmektedir.</w:t>
      </w:r>
    </w:p>
    <w:p w:rsidR="00AB2C3F" w:rsidRPr="009F11E3" w:rsidRDefault="00AB2C3F" w:rsidP="00AB2C3F">
      <w:pPr>
        <w:spacing w:line="360" w:lineRule="auto"/>
        <w:jc w:val="both"/>
        <w:rPr>
          <w:rFonts w:ascii="Times New Roman" w:hAnsi="Times New Roman" w:cs="Times New Roman"/>
          <w:b/>
          <w:sz w:val="24"/>
          <w:szCs w:val="24"/>
          <w:u w:val="single"/>
        </w:rPr>
      </w:pPr>
      <w:r w:rsidRPr="009F11E3">
        <w:rPr>
          <w:rFonts w:ascii="Times New Roman" w:hAnsi="Times New Roman" w:cs="Times New Roman"/>
          <w:b/>
          <w:sz w:val="24"/>
          <w:szCs w:val="24"/>
          <w:u w:val="single"/>
        </w:rPr>
        <w:t>Sofralık Çeşitler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Hasanbey kayısısı:</w:t>
      </w:r>
      <w:r w:rsidR="009F11E3" w:rsidRPr="009F11E3">
        <w:rPr>
          <w:rFonts w:ascii="Times New Roman" w:hAnsi="Times New Roman" w:cs="Times New Roman"/>
          <w:sz w:val="24"/>
          <w:szCs w:val="24"/>
        </w:rPr>
        <w:t xml:space="preserve"> Ağaç şekli </w:t>
      </w:r>
      <w:r w:rsidRPr="009F11E3">
        <w:rPr>
          <w:rFonts w:ascii="Times New Roman" w:hAnsi="Times New Roman" w:cs="Times New Roman"/>
          <w:sz w:val="24"/>
          <w:szCs w:val="24"/>
        </w:rPr>
        <w:t>yayvan olup kuvvetli büyür. Meyve kalp şeklinde iri 40-55 g ağırlığında meyve</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 xml:space="preserve">eti sert dokulu ve tatlıdır. </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Malatya’da haziran ayının sonu</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temmuz ayının başında olgunlaşır.</w:t>
      </w:r>
    </w:p>
    <w:p w:rsidR="009F11E3"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lastRenderedPageBreak/>
        <w:t>Aprikoz kayısısı:</w:t>
      </w:r>
      <w:r w:rsidRPr="009F11E3">
        <w:rPr>
          <w:rFonts w:ascii="Times New Roman" w:hAnsi="Times New Roman" w:cs="Times New Roman"/>
          <w:sz w:val="24"/>
          <w:szCs w:val="24"/>
        </w:rPr>
        <w:t xml:space="preserve"> Iğdır ve Kağızman bölgesini</w:t>
      </w:r>
      <w:r w:rsidR="009F11E3" w:rsidRPr="009F11E3">
        <w:rPr>
          <w:rFonts w:ascii="Times New Roman" w:hAnsi="Times New Roman" w:cs="Times New Roman"/>
          <w:sz w:val="24"/>
          <w:szCs w:val="24"/>
        </w:rPr>
        <w:t xml:space="preserve">n sofralık kayısı çeşididir. Bu </w:t>
      </w:r>
      <w:r w:rsidRPr="009F11E3">
        <w:rPr>
          <w:rFonts w:ascii="Times New Roman" w:hAnsi="Times New Roman" w:cs="Times New Roman"/>
          <w:sz w:val="24"/>
          <w:szCs w:val="24"/>
        </w:rPr>
        <w:t xml:space="preserve">çeşidin kökeni tam olarak bilinmemektedir. </w:t>
      </w:r>
      <w:r w:rsidR="009F11E3" w:rsidRPr="009F11E3">
        <w:rPr>
          <w:rFonts w:ascii="Times New Roman" w:hAnsi="Times New Roman" w:cs="Times New Roman"/>
          <w:sz w:val="24"/>
          <w:szCs w:val="24"/>
        </w:rPr>
        <w:t xml:space="preserve">Ermenistan’da bu çeşide Erevani </w:t>
      </w:r>
      <w:r w:rsidRPr="009F11E3">
        <w:rPr>
          <w:rFonts w:ascii="Times New Roman" w:hAnsi="Times New Roman" w:cs="Times New Roman"/>
          <w:sz w:val="24"/>
          <w:szCs w:val="24"/>
        </w:rPr>
        <w:t>denmektedir. Yayvan taçlı fakat çok kuvvetli b</w:t>
      </w:r>
      <w:r w:rsidR="009F11E3" w:rsidRPr="009F11E3">
        <w:rPr>
          <w:rFonts w:ascii="Times New Roman" w:hAnsi="Times New Roman" w:cs="Times New Roman"/>
          <w:sz w:val="24"/>
          <w:szCs w:val="24"/>
        </w:rPr>
        <w:t xml:space="preserve">üyüyen ağaçlar meydana getirir. </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Şekerpare kayısısı:</w:t>
      </w:r>
      <w:r w:rsidRPr="009F11E3">
        <w:rPr>
          <w:rFonts w:ascii="Times New Roman" w:hAnsi="Times New Roman" w:cs="Times New Roman"/>
          <w:sz w:val="24"/>
          <w:szCs w:val="24"/>
        </w:rPr>
        <w:t xml:space="preserve"> Ağaç şekli yayvan olup kuvvetli büyür. Ağaçları yük</w:t>
      </w:r>
      <w:r w:rsidR="009F11E3" w:rsidRPr="009F11E3">
        <w:rPr>
          <w:rFonts w:ascii="Times New Roman" w:hAnsi="Times New Roman" w:cs="Times New Roman"/>
          <w:sz w:val="24"/>
          <w:szCs w:val="24"/>
        </w:rPr>
        <w:t xml:space="preserve">sek </w:t>
      </w:r>
      <w:r w:rsidRPr="009F11E3">
        <w:rPr>
          <w:rFonts w:ascii="Times New Roman" w:hAnsi="Times New Roman" w:cs="Times New Roman"/>
          <w:sz w:val="24"/>
          <w:szCs w:val="24"/>
        </w:rPr>
        <w:t xml:space="preserve">verimlidir. </w:t>
      </w:r>
      <w:r w:rsidR="009F11E3" w:rsidRPr="009F11E3">
        <w:rPr>
          <w:rFonts w:ascii="Times New Roman" w:hAnsi="Times New Roman" w:cs="Times New Roman"/>
          <w:sz w:val="24"/>
          <w:szCs w:val="24"/>
        </w:rPr>
        <w:t xml:space="preserve"> </w:t>
      </w:r>
      <w:r w:rsidRPr="009F11E3">
        <w:rPr>
          <w:rFonts w:ascii="Times New Roman" w:hAnsi="Times New Roman" w:cs="Times New Roman"/>
          <w:sz w:val="24"/>
          <w:szCs w:val="24"/>
        </w:rPr>
        <w:t>Meyve kabuğu paslı v</w:t>
      </w:r>
      <w:r w:rsidR="009F11E3" w:rsidRPr="009F11E3">
        <w:rPr>
          <w:rFonts w:ascii="Times New Roman" w:hAnsi="Times New Roman" w:cs="Times New Roman"/>
          <w:sz w:val="24"/>
          <w:szCs w:val="24"/>
        </w:rPr>
        <w:t xml:space="preserve">e beneklidir. Yuvarlak şekilli, </w:t>
      </w:r>
      <w:r w:rsidRPr="009F11E3">
        <w:rPr>
          <w:rFonts w:ascii="Times New Roman" w:hAnsi="Times New Roman" w:cs="Times New Roman"/>
          <w:sz w:val="24"/>
          <w:szCs w:val="24"/>
        </w:rPr>
        <w:t>çekirdekleri tatlı olup meyve etine yapışık değildir.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Alyanak kayısısı:</w:t>
      </w:r>
      <w:r w:rsidRPr="009F11E3">
        <w:rPr>
          <w:rFonts w:ascii="Times New Roman" w:hAnsi="Times New Roman" w:cs="Times New Roman"/>
          <w:sz w:val="24"/>
          <w:szCs w:val="24"/>
        </w:rPr>
        <w:t xml:space="preserve"> </w:t>
      </w:r>
      <w:r w:rsidR="009F11E3" w:rsidRPr="009F11E3">
        <w:rPr>
          <w:rFonts w:ascii="Times New Roman" w:hAnsi="Times New Roman" w:cs="Times New Roman"/>
          <w:sz w:val="24"/>
          <w:szCs w:val="24"/>
        </w:rPr>
        <w:t xml:space="preserve">Ağaç şekli yayvan </w:t>
      </w:r>
      <w:r w:rsidRPr="009F11E3">
        <w:rPr>
          <w:rFonts w:ascii="Times New Roman" w:hAnsi="Times New Roman" w:cs="Times New Roman"/>
          <w:sz w:val="24"/>
          <w:szCs w:val="24"/>
        </w:rPr>
        <w:t xml:space="preserve">olup kuvvetli büyür. Ağaç verimliliği yüksektir. </w:t>
      </w:r>
      <w:r w:rsidR="009F11E3" w:rsidRPr="009F11E3">
        <w:rPr>
          <w:rFonts w:ascii="Times New Roman" w:hAnsi="Times New Roman" w:cs="Times New Roman"/>
          <w:sz w:val="24"/>
          <w:szCs w:val="24"/>
        </w:rPr>
        <w:t xml:space="preserve">Malatya </w:t>
      </w:r>
      <w:r w:rsidRPr="009F11E3">
        <w:rPr>
          <w:rFonts w:ascii="Times New Roman" w:hAnsi="Times New Roman" w:cs="Times New Roman"/>
          <w:sz w:val="24"/>
          <w:szCs w:val="24"/>
        </w:rPr>
        <w:t>şartlarında haziran sonu-temmuz ayının birinci haftasında olgunlaşır.</w:t>
      </w:r>
    </w:p>
    <w:p w:rsidR="00AB2C3F" w:rsidRPr="009F11E3" w:rsidRDefault="00AB2C3F" w:rsidP="009F11E3">
      <w:pPr>
        <w:pStyle w:val="ListeParagraf"/>
        <w:numPr>
          <w:ilvl w:val="0"/>
          <w:numId w:val="10"/>
        </w:numPr>
        <w:spacing w:line="360" w:lineRule="auto"/>
        <w:jc w:val="both"/>
        <w:rPr>
          <w:rFonts w:ascii="Times New Roman" w:hAnsi="Times New Roman" w:cs="Times New Roman"/>
          <w:sz w:val="24"/>
          <w:szCs w:val="24"/>
        </w:rPr>
      </w:pPr>
      <w:r w:rsidRPr="009F11E3">
        <w:rPr>
          <w:rFonts w:ascii="Times New Roman" w:hAnsi="Times New Roman" w:cs="Times New Roman"/>
          <w:b/>
          <w:sz w:val="24"/>
          <w:szCs w:val="24"/>
          <w:u w:val="single"/>
        </w:rPr>
        <w:t>Tokaloğlu-Erzincan kayısısı:</w:t>
      </w:r>
      <w:r w:rsidRPr="009F11E3">
        <w:rPr>
          <w:rFonts w:ascii="Times New Roman" w:hAnsi="Times New Roman" w:cs="Times New Roman"/>
          <w:sz w:val="24"/>
          <w:szCs w:val="24"/>
        </w:rPr>
        <w:t xml:space="preserve"> Erzincan’ın sofr</w:t>
      </w:r>
      <w:r w:rsidR="009F11E3" w:rsidRPr="009F11E3">
        <w:rPr>
          <w:rFonts w:ascii="Times New Roman" w:hAnsi="Times New Roman" w:cs="Times New Roman"/>
          <w:sz w:val="24"/>
          <w:szCs w:val="24"/>
        </w:rPr>
        <w:t xml:space="preserve">alık kayısı çeşididir. Ağaçları </w:t>
      </w:r>
      <w:r w:rsidRPr="009F11E3">
        <w:rPr>
          <w:rFonts w:ascii="Times New Roman" w:hAnsi="Times New Roman" w:cs="Times New Roman"/>
          <w:sz w:val="24"/>
          <w:szCs w:val="24"/>
        </w:rPr>
        <w:t xml:space="preserve">dik şekilli olup kuvvetli gelişir. Meyveleri oval </w:t>
      </w:r>
      <w:r w:rsidR="009F11E3" w:rsidRPr="009F11E3">
        <w:rPr>
          <w:rFonts w:ascii="Times New Roman" w:hAnsi="Times New Roman" w:cs="Times New Roman"/>
          <w:sz w:val="24"/>
          <w:szCs w:val="24"/>
        </w:rPr>
        <w:t xml:space="preserve">şekilli, 40-55 g ağırlığında ve </w:t>
      </w:r>
      <w:r w:rsidRPr="009F11E3">
        <w:rPr>
          <w:rFonts w:ascii="Times New Roman" w:hAnsi="Times New Roman" w:cs="Times New Roman"/>
          <w:sz w:val="24"/>
          <w:szCs w:val="24"/>
        </w:rPr>
        <w:t>meyve et rengi sarıdır. Çekirdekleri tatlı ve meyve e</w:t>
      </w:r>
      <w:r w:rsidR="009F11E3" w:rsidRPr="009F11E3">
        <w:rPr>
          <w:rFonts w:ascii="Times New Roman" w:hAnsi="Times New Roman" w:cs="Times New Roman"/>
          <w:sz w:val="24"/>
          <w:szCs w:val="24"/>
        </w:rPr>
        <w:t xml:space="preserve">tine yarı yapışıktır. Meyveleri </w:t>
      </w:r>
      <w:r w:rsidRPr="009F11E3">
        <w:rPr>
          <w:rFonts w:ascii="Times New Roman" w:hAnsi="Times New Roman" w:cs="Times New Roman"/>
          <w:sz w:val="24"/>
          <w:szCs w:val="24"/>
        </w:rPr>
        <w:t>temmuz ayının birinci haftası olgunlaşmaya baş</w:t>
      </w:r>
      <w:r w:rsidR="009F11E3" w:rsidRPr="009F11E3">
        <w:rPr>
          <w:rFonts w:ascii="Times New Roman" w:hAnsi="Times New Roman" w:cs="Times New Roman"/>
          <w:sz w:val="24"/>
          <w:szCs w:val="24"/>
        </w:rPr>
        <w:t xml:space="preserve">lar. Çeşidin soğuklama ihtiyacı </w:t>
      </w:r>
      <w:r w:rsidRPr="009F11E3">
        <w:rPr>
          <w:rFonts w:ascii="Times New Roman" w:hAnsi="Times New Roman" w:cs="Times New Roman"/>
          <w:sz w:val="24"/>
          <w:szCs w:val="24"/>
        </w:rPr>
        <w:t>950-1229 saattir.</w:t>
      </w:r>
    </w:p>
    <w:p w:rsidR="00AB2C3F" w:rsidRPr="00E55BA7" w:rsidRDefault="00AB2C3F" w:rsidP="00AB2C3F">
      <w:pPr>
        <w:pStyle w:val="ListeParagraf"/>
        <w:numPr>
          <w:ilvl w:val="0"/>
          <w:numId w:val="10"/>
        </w:numPr>
        <w:spacing w:line="360" w:lineRule="auto"/>
        <w:jc w:val="both"/>
        <w:rPr>
          <w:rFonts w:ascii="Times New Roman" w:hAnsi="Times New Roman" w:cs="Times New Roman"/>
          <w:sz w:val="24"/>
          <w:szCs w:val="24"/>
        </w:rPr>
      </w:pPr>
      <w:r w:rsidRPr="00E55BA7">
        <w:rPr>
          <w:rFonts w:ascii="Times New Roman" w:hAnsi="Times New Roman" w:cs="Times New Roman"/>
          <w:b/>
          <w:sz w:val="24"/>
          <w:szCs w:val="24"/>
          <w:u w:val="single"/>
        </w:rPr>
        <w:t>İri bitirgen kayısısı:</w:t>
      </w:r>
      <w:r w:rsidRPr="00E55BA7">
        <w:rPr>
          <w:rFonts w:ascii="Times New Roman" w:hAnsi="Times New Roman" w:cs="Times New Roman"/>
          <w:sz w:val="24"/>
          <w:szCs w:val="24"/>
        </w:rPr>
        <w:t xml:space="preserve"> Tekirdağ’ın geçci sofralık ve kurutmalık kayısı çeşididir.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Zayıf gelişen ağaçları dik-yayvan şekilli, ağaç verimliliği ortadır. Meyve şekli</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oval, 33-40 g ağırlığında, az tatlı ve sert dokuludur. Malatya şartlarında</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temmuz ayının ikinci yarısı olgunlaşır.</w:t>
      </w:r>
    </w:p>
    <w:p w:rsidR="00AB2C3F" w:rsidRPr="00E55BA7" w:rsidRDefault="00AB2C3F" w:rsidP="00AB2C3F">
      <w:pPr>
        <w:pStyle w:val="ListeParagraf"/>
        <w:numPr>
          <w:ilvl w:val="0"/>
          <w:numId w:val="10"/>
        </w:numPr>
        <w:spacing w:line="360" w:lineRule="auto"/>
        <w:jc w:val="both"/>
        <w:rPr>
          <w:rFonts w:ascii="Times New Roman" w:hAnsi="Times New Roman" w:cs="Times New Roman"/>
          <w:sz w:val="24"/>
          <w:szCs w:val="24"/>
        </w:rPr>
      </w:pPr>
      <w:r w:rsidRPr="00E55BA7">
        <w:rPr>
          <w:rFonts w:ascii="Times New Roman" w:hAnsi="Times New Roman" w:cs="Times New Roman"/>
          <w:b/>
          <w:sz w:val="24"/>
          <w:szCs w:val="24"/>
          <w:u w:val="single"/>
        </w:rPr>
        <w:t>Karacabey kayısısı:</w:t>
      </w:r>
      <w:r w:rsidRPr="00E55BA7">
        <w:rPr>
          <w:rFonts w:ascii="Times New Roman" w:hAnsi="Times New Roman" w:cs="Times New Roman"/>
          <w:sz w:val="24"/>
          <w:szCs w:val="24"/>
        </w:rPr>
        <w:t xml:space="preserve"> Bursa’nın erkenci sofralık kayısı çeşididir. Ağaçları</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yayvan şekilli olup zayıf büyür. Ağaç verimliliği yüksektir. Meyve kalp</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şeklinde, 35-45 g ağırlığında, meyve karın çizgisi belirgin ve simetriktir. Meyve</w:t>
      </w:r>
      <w:r w:rsidR="00E55BA7">
        <w:rPr>
          <w:rFonts w:ascii="Times New Roman" w:hAnsi="Times New Roman" w:cs="Times New Roman"/>
          <w:sz w:val="24"/>
          <w:szCs w:val="24"/>
        </w:rPr>
        <w:t xml:space="preserve"> </w:t>
      </w:r>
      <w:r w:rsidR="00E55BA7" w:rsidRPr="00E55BA7">
        <w:rPr>
          <w:rFonts w:ascii="Times New Roman" w:hAnsi="Times New Roman" w:cs="Times New Roman"/>
          <w:sz w:val="24"/>
          <w:szCs w:val="24"/>
        </w:rPr>
        <w:t>e</w:t>
      </w:r>
      <w:r w:rsidRPr="00E55BA7">
        <w:rPr>
          <w:rFonts w:ascii="Times New Roman" w:hAnsi="Times New Roman" w:cs="Times New Roman"/>
          <w:sz w:val="24"/>
          <w:szCs w:val="24"/>
        </w:rPr>
        <w:t xml:space="preserve">t rengi turuncu ve kuvvetli yanak oluşturur, az </w:t>
      </w:r>
      <w:r w:rsidR="00E55BA7">
        <w:rPr>
          <w:rFonts w:ascii="Times New Roman" w:hAnsi="Times New Roman" w:cs="Times New Roman"/>
          <w:sz w:val="24"/>
          <w:szCs w:val="24"/>
        </w:rPr>
        <w:t xml:space="preserve">tatlı ve gevrektir. </w:t>
      </w:r>
      <w:r w:rsidRPr="00E55BA7">
        <w:rPr>
          <w:rFonts w:ascii="Times New Roman" w:hAnsi="Times New Roman" w:cs="Times New Roman"/>
          <w:sz w:val="24"/>
          <w:szCs w:val="24"/>
        </w:rPr>
        <w:t>Malatya</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şartlarında temmuz ayı başında olgunlaşır.</w:t>
      </w:r>
    </w:p>
    <w:p w:rsidR="00AB2C3F" w:rsidRDefault="00AB2C3F" w:rsidP="00AB2C3F">
      <w:pPr>
        <w:pStyle w:val="ListeParagraf"/>
        <w:numPr>
          <w:ilvl w:val="0"/>
          <w:numId w:val="10"/>
        </w:numPr>
        <w:spacing w:line="360" w:lineRule="auto"/>
        <w:jc w:val="both"/>
        <w:rPr>
          <w:rFonts w:ascii="Times New Roman" w:hAnsi="Times New Roman" w:cs="Times New Roman"/>
          <w:sz w:val="24"/>
          <w:szCs w:val="24"/>
        </w:rPr>
      </w:pPr>
      <w:r w:rsidRPr="00E55BA7">
        <w:rPr>
          <w:rFonts w:ascii="Times New Roman" w:hAnsi="Times New Roman" w:cs="Times New Roman"/>
          <w:b/>
          <w:sz w:val="24"/>
          <w:szCs w:val="24"/>
          <w:u w:val="single"/>
        </w:rPr>
        <w:t>Roxana kayısısı:</w:t>
      </w:r>
      <w:r w:rsidRPr="00E55BA7">
        <w:rPr>
          <w:rFonts w:ascii="Times New Roman" w:hAnsi="Times New Roman" w:cs="Times New Roman"/>
          <w:sz w:val="24"/>
          <w:szCs w:val="24"/>
        </w:rPr>
        <w:t xml:space="preserve"> Ağaç kuvvetli olup yayvan büyür. Erken meyveye yatar.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Soğuklama gereksinimi yüksektir. Geç çiçek açar, soğuklara karşı dayanıklıdır.</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Verim orta-yüksek olup meyve çok iridir (80-120 g). Sulanmasına özen</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gösterilmelidir. Çok güzel kırmızı renklidir. Meyve eti turuncu, çekirdeği tatlı</w:t>
      </w:r>
      <w:r w:rsidR="00E55BA7">
        <w:rPr>
          <w:rFonts w:ascii="Times New Roman" w:hAnsi="Times New Roman" w:cs="Times New Roman"/>
          <w:sz w:val="24"/>
          <w:szCs w:val="24"/>
        </w:rPr>
        <w:t xml:space="preserve"> </w:t>
      </w:r>
      <w:r w:rsidRPr="00E55BA7">
        <w:rPr>
          <w:rFonts w:ascii="Times New Roman" w:hAnsi="Times New Roman" w:cs="Times New Roman"/>
          <w:sz w:val="24"/>
          <w:szCs w:val="24"/>
        </w:rPr>
        <w:t>ve iridir.</w:t>
      </w:r>
    </w:p>
    <w:p w:rsidR="00947A7F" w:rsidRPr="00947A7F" w:rsidRDefault="00947A7F" w:rsidP="00947A7F">
      <w:pPr>
        <w:pStyle w:val="ListeParagraf"/>
        <w:numPr>
          <w:ilvl w:val="0"/>
          <w:numId w:val="10"/>
        </w:numPr>
        <w:spacing w:line="360" w:lineRule="auto"/>
        <w:jc w:val="both"/>
        <w:rPr>
          <w:rFonts w:ascii="Times New Roman" w:hAnsi="Times New Roman" w:cs="Times New Roman"/>
          <w:sz w:val="24"/>
          <w:szCs w:val="24"/>
        </w:rPr>
      </w:pPr>
      <w:r w:rsidRPr="00947A7F">
        <w:rPr>
          <w:rFonts w:ascii="Times New Roman" w:hAnsi="Times New Roman" w:cs="Times New Roman"/>
          <w:b/>
          <w:sz w:val="24"/>
          <w:szCs w:val="24"/>
          <w:u w:val="single"/>
        </w:rPr>
        <w:t>Şalak (aprikoz, Iğdır):</w:t>
      </w:r>
      <w:r w:rsidRPr="00947A7F">
        <w:rPr>
          <w:rFonts w:ascii="Times New Roman" w:hAnsi="Times New Roman" w:cs="Times New Roman"/>
          <w:sz w:val="24"/>
          <w:szCs w:val="24"/>
        </w:rPr>
        <w:t xml:space="preserve"> Iğdır yöresinin sofralık çeşididir.</w:t>
      </w:r>
      <w:r>
        <w:rPr>
          <w:rFonts w:ascii="Times New Roman" w:hAnsi="Times New Roman" w:cs="Times New Roman"/>
          <w:sz w:val="24"/>
          <w:szCs w:val="24"/>
        </w:rPr>
        <w:t xml:space="preserve"> </w:t>
      </w:r>
      <w:r w:rsidRPr="00947A7F">
        <w:rPr>
          <w:rFonts w:ascii="Times New Roman" w:hAnsi="Times New Roman" w:cs="Times New Roman"/>
          <w:sz w:val="24"/>
          <w:szCs w:val="24"/>
        </w:rPr>
        <w:t>Yayvan taçlı , kuvvetli ağaçlar oluşturur. Verimli bir çeşittir.</w:t>
      </w:r>
      <w:r>
        <w:rPr>
          <w:rFonts w:ascii="Times New Roman" w:hAnsi="Times New Roman" w:cs="Times New Roman"/>
          <w:sz w:val="24"/>
          <w:szCs w:val="24"/>
        </w:rPr>
        <w:t xml:space="preserve"> </w:t>
      </w:r>
      <w:r w:rsidRPr="00947A7F">
        <w:rPr>
          <w:rFonts w:ascii="Times New Roman" w:hAnsi="Times New Roman" w:cs="Times New Roman"/>
          <w:sz w:val="24"/>
          <w:szCs w:val="24"/>
        </w:rPr>
        <w:t>Meyve şekli eliptik ovaldır. İri meyveli (50-65 gr ağırlığında)Meyve ve et rengi sarıdır. Bariz olarak simetrik meyveli çekirdekleri uzun şekilli ve tatlı haziran ayının 3-4 haftalarında olgunlaşır.</w:t>
      </w:r>
    </w:p>
    <w:p w:rsidR="00947A7F" w:rsidRPr="00E55BA7" w:rsidRDefault="00947A7F" w:rsidP="00947A7F">
      <w:pPr>
        <w:pStyle w:val="ListeParagraf"/>
        <w:spacing w:line="360" w:lineRule="auto"/>
        <w:ind w:left="780"/>
        <w:jc w:val="both"/>
        <w:rPr>
          <w:rFonts w:ascii="Times New Roman" w:hAnsi="Times New Roman" w:cs="Times New Roman"/>
          <w:sz w:val="24"/>
          <w:szCs w:val="24"/>
        </w:rPr>
      </w:pPr>
    </w:p>
    <w:p w:rsidR="00AB2C3F" w:rsidRDefault="00AB2C3F" w:rsidP="00AB2C3F">
      <w:pPr>
        <w:spacing w:line="360" w:lineRule="auto"/>
        <w:jc w:val="both"/>
        <w:rPr>
          <w:rFonts w:ascii="Times New Roman" w:hAnsi="Times New Roman" w:cs="Times New Roman"/>
          <w:b/>
          <w:sz w:val="24"/>
          <w:szCs w:val="24"/>
        </w:rPr>
      </w:pPr>
    </w:p>
    <w:p w:rsidR="00947A7F" w:rsidRPr="00AB2C3F" w:rsidRDefault="00947A7F" w:rsidP="00AB2C3F">
      <w:pPr>
        <w:spacing w:line="360" w:lineRule="auto"/>
        <w:jc w:val="both"/>
        <w:rPr>
          <w:rFonts w:ascii="Times New Roman" w:hAnsi="Times New Roman" w:cs="Times New Roman"/>
          <w:b/>
          <w:sz w:val="24"/>
          <w:szCs w:val="24"/>
        </w:rPr>
      </w:pP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AB2C3F" w:rsidRPr="00AB2C3F">
        <w:rPr>
          <w:rFonts w:ascii="Times New Roman" w:hAnsi="Times New Roman" w:cs="Times New Roman"/>
          <w:b/>
          <w:sz w:val="24"/>
          <w:szCs w:val="24"/>
          <w:u w:val="single"/>
        </w:rPr>
        <w:t xml:space="preserve">DÖLLENME </w:t>
      </w:r>
    </w:p>
    <w:p w:rsidR="00AB2C3F" w:rsidRPr="00AB2C3F" w:rsidRDefault="00AB2C3F" w:rsidP="00AB2C3F">
      <w:pPr>
        <w:spacing w:line="360" w:lineRule="auto"/>
        <w:jc w:val="both"/>
        <w:rPr>
          <w:rFonts w:ascii="Times New Roman" w:hAnsi="Times New Roman" w:cs="Times New Roman"/>
          <w:sz w:val="24"/>
          <w:szCs w:val="24"/>
        </w:rPr>
      </w:pPr>
      <w:r w:rsidRPr="00AB2C3F">
        <w:rPr>
          <w:rFonts w:ascii="Times New Roman" w:hAnsi="Times New Roman" w:cs="Times New Roman"/>
          <w:sz w:val="24"/>
          <w:szCs w:val="24"/>
        </w:rPr>
        <w:t>Yaygın olarak yetiştirilen kayısılar genel olarak kendin</w:t>
      </w:r>
      <w:r>
        <w:rPr>
          <w:rFonts w:ascii="Times New Roman" w:hAnsi="Times New Roman" w:cs="Times New Roman"/>
          <w:sz w:val="24"/>
          <w:szCs w:val="24"/>
        </w:rPr>
        <w:t xml:space="preserve">e verimlidir. Ancak kayısılarda </w:t>
      </w:r>
      <w:r w:rsidRPr="00AB2C3F">
        <w:rPr>
          <w:rFonts w:ascii="Times New Roman" w:hAnsi="Times New Roman" w:cs="Times New Roman"/>
          <w:sz w:val="24"/>
          <w:szCs w:val="24"/>
        </w:rPr>
        <w:t>fizyolojik kısırlıktan dolayı tozlanmaya ihti</w:t>
      </w:r>
      <w:r>
        <w:rPr>
          <w:rFonts w:ascii="Times New Roman" w:hAnsi="Times New Roman" w:cs="Times New Roman"/>
          <w:sz w:val="24"/>
          <w:szCs w:val="24"/>
        </w:rPr>
        <w:t xml:space="preserve">yaç duyan çeşitlerde mevcuttur. </w:t>
      </w:r>
      <w:r w:rsidRPr="00AB2C3F">
        <w:rPr>
          <w:rFonts w:ascii="Times New Roman" w:hAnsi="Times New Roman" w:cs="Times New Roman"/>
          <w:sz w:val="24"/>
          <w:szCs w:val="24"/>
        </w:rPr>
        <w:t>Kayısılarda fizyolojik kısırlığın ana nedeni bes</w:t>
      </w:r>
      <w:r>
        <w:rPr>
          <w:rFonts w:ascii="Times New Roman" w:hAnsi="Times New Roman" w:cs="Times New Roman"/>
          <w:sz w:val="24"/>
          <w:szCs w:val="24"/>
        </w:rPr>
        <w:t xml:space="preserve">lenme yetersizliğidir. Beslenme </w:t>
      </w:r>
      <w:r w:rsidRPr="00AB2C3F">
        <w:rPr>
          <w:rFonts w:ascii="Times New Roman" w:hAnsi="Times New Roman" w:cs="Times New Roman"/>
          <w:sz w:val="24"/>
          <w:szCs w:val="24"/>
        </w:rPr>
        <w:t>eksikliklerinden çiçek tozlarının çimlenme kabiliyeti</w:t>
      </w:r>
      <w:r>
        <w:rPr>
          <w:rFonts w:ascii="Times New Roman" w:hAnsi="Times New Roman" w:cs="Times New Roman"/>
          <w:sz w:val="24"/>
          <w:szCs w:val="24"/>
        </w:rPr>
        <w:t xml:space="preserve"> azalmakta ve embriyo kesesinin </w:t>
      </w:r>
      <w:r w:rsidRPr="00AB2C3F">
        <w:rPr>
          <w:rFonts w:ascii="Times New Roman" w:hAnsi="Times New Roman" w:cs="Times New Roman"/>
          <w:sz w:val="24"/>
          <w:szCs w:val="24"/>
        </w:rPr>
        <w:t>bozulması sonucu istenilen döllenme olayı gerçekleşeme</w:t>
      </w:r>
      <w:r>
        <w:rPr>
          <w:rFonts w:ascii="Times New Roman" w:hAnsi="Times New Roman" w:cs="Times New Roman"/>
          <w:sz w:val="24"/>
          <w:szCs w:val="24"/>
        </w:rPr>
        <w:t xml:space="preserve">mektedir. Bu nedenle kayısılarda </w:t>
      </w:r>
      <w:r w:rsidRPr="00AB2C3F">
        <w:rPr>
          <w:rFonts w:ascii="Times New Roman" w:hAnsi="Times New Roman" w:cs="Times New Roman"/>
          <w:sz w:val="24"/>
          <w:szCs w:val="24"/>
        </w:rPr>
        <w:t>verimliliği artırmanın en iyi yolu yeterli ve dengeli besleme yapmaktır.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KAYISININ EKOLOJİK İSTEKLERİ</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İklim İstekleri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 xml:space="preserve">Kayısı bademden sonra çiçek açan bir tür olmasına karşın, kış </w:t>
      </w:r>
      <w:r w:rsidR="007A7F55" w:rsidRPr="007A7F55">
        <w:rPr>
          <w:rFonts w:ascii="Times New Roman" w:hAnsi="Times New Roman" w:cs="Times New Roman"/>
          <w:sz w:val="24"/>
          <w:szCs w:val="24"/>
        </w:rPr>
        <w:t xml:space="preserve">soğukları ve özellikle ilkbahar </w:t>
      </w:r>
      <w:r w:rsidRPr="007A7F55">
        <w:rPr>
          <w:rFonts w:ascii="Times New Roman" w:hAnsi="Times New Roman" w:cs="Times New Roman"/>
          <w:sz w:val="24"/>
          <w:szCs w:val="24"/>
        </w:rPr>
        <w:t>geç donları kayısı yetiştiriciliğinde önemli sorundur.</w:t>
      </w:r>
      <w:r w:rsidR="007A7F55" w:rsidRPr="007A7F55">
        <w:rPr>
          <w:rFonts w:ascii="Times New Roman" w:hAnsi="Times New Roman" w:cs="Times New Roman"/>
          <w:sz w:val="24"/>
          <w:szCs w:val="24"/>
        </w:rPr>
        <w:t xml:space="preserve"> Bu nedenle daha geç çiçek açan </w:t>
      </w:r>
      <w:r w:rsidRPr="007A7F55">
        <w:rPr>
          <w:rFonts w:ascii="Times New Roman" w:hAnsi="Times New Roman" w:cs="Times New Roman"/>
          <w:sz w:val="24"/>
          <w:szCs w:val="24"/>
        </w:rPr>
        <w:t>çeşitlerin tercih edilmesi ön</w:t>
      </w:r>
      <w:r w:rsidR="007A7F55" w:rsidRPr="007A7F55">
        <w:rPr>
          <w:rFonts w:ascii="Times New Roman" w:hAnsi="Times New Roman" w:cs="Times New Roman"/>
          <w:sz w:val="24"/>
          <w:szCs w:val="24"/>
        </w:rPr>
        <w:t xml:space="preserve">erilmektedir. </w:t>
      </w:r>
      <w:r w:rsidRPr="007A7F55">
        <w:rPr>
          <w:rFonts w:ascii="Times New Roman" w:hAnsi="Times New Roman" w:cs="Times New Roman"/>
          <w:sz w:val="24"/>
          <w:szCs w:val="24"/>
        </w:rPr>
        <w:t>Kayısılar diğer meyve türlerine göre daha az soğuklama ihtiy</w:t>
      </w:r>
      <w:r w:rsidR="007A7F55" w:rsidRPr="007A7F55">
        <w:rPr>
          <w:rFonts w:ascii="Times New Roman" w:hAnsi="Times New Roman" w:cs="Times New Roman"/>
          <w:sz w:val="24"/>
          <w:szCs w:val="24"/>
        </w:rPr>
        <w:t xml:space="preserve">acına sahiptir. Ancak soğuklama </w:t>
      </w:r>
      <w:r w:rsidRPr="007A7F55">
        <w:rPr>
          <w:rFonts w:ascii="Times New Roman" w:hAnsi="Times New Roman" w:cs="Times New Roman"/>
          <w:sz w:val="24"/>
          <w:szCs w:val="24"/>
        </w:rPr>
        <w:t xml:space="preserve">ihtiyacı karşılanamadığı zaman düzensiz çiçeklenme, </w:t>
      </w:r>
      <w:r w:rsidR="007A7F55" w:rsidRPr="007A7F55">
        <w:rPr>
          <w:rFonts w:ascii="Times New Roman" w:hAnsi="Times New Roman" w:cs="Times New Roman"/>
          <w:sz w:val="24"/>
          <w:szCs w:val="24"/>
        </w:rPr>
        <w:t xml:space="preserve">tomurcuk silkme gibi durumlarla </w:t>
      </w:r>
      <w:r w:rsidRPr="007A7F55">
        <w:rPr>
          <w:rFonts w:ascii="Times New Roman" w:hAnsi="Times New Roman" w:cs="Times New Roman"/>
          <w:sz w:val="24"/>
          <w:szCs w:val="24"/>
        </w:rPr>
        <w:t>karşılaşılabilmektedir. Kayısıların tam randımanlı olarak olgunl</w:t>
      </w:r>
      <w:r w:rsidR="007A7F55" w:rsidRPr="007A7F55">
        <w:rPr>
          <w:rFonts w:ascii="Times New Roman" w:hAnsi="Times New Roman" w:cs="Times New Roman"/>
          <w:sz w:val="24"/>
          <w:szCs w:val="24"/>
        </w:rPr>
        <w:t xml:space="preserve">aşabilmeleri için yaz aylarında </w:t>
      </w:r>
      <w:r w:rsidRPr="007A7F55">
        <w:rPr>
          <w:rFonts w:ascii="Times New Roman" w:hAnsi="Times New Roman" w:cs="Times New Roman"/>
          <w:sz w:val="24"/>
          <w:szCs w:val="24"/>
        </w:rPr>
        <w:t>ortam oransal neminin düşük olması gerekir. Olgunlaşm</w:t>
      </w:r>
      <w:r w:rsidR="007A7F55" w:rsidRPr="007A7F55">
        <w:rPr>
          <w:rFonts w:ascii="Times New Roman" w:hAnsi="Times New Roman" w:cs="Times New Roman"/>
          <w:sz w:val="24"/>
          <w:szCs w:val="24"/>
        </w:rPr>
        <w:t xml:space="preserve">a döneminde nemin yüksek olduğu </w:t>
      </w:r>
      <w:r w:rsidR="00A37F34">
        <w:rPr>
          <w:rFonts w:ascii="Times New Roman" w:hAnsi="Times New Roman" w:cs="Times New Roman"/>
          <w:sz w:val="24"/>
          <w:szCs w:val="24"/>
        </w:rPr>
        <w:t>bölgelerde Çil</w:t>
      </w:r>
      <w:r w:rsidRPr="007A7F55">
        <w:rPr>
          <w:rFonts w:ascii="Times New Roman" w:hAnsi="Times New Roman" w:cs="Times New Roman"/>
          <w:sz w:val="24"/>
          <w:szCs w:val="24"/>
        </w:rPr>
        <w:t xml:space="preserve"> hastalığı görülmesi muhtemeldir.</w:t>
      </w:r>
      <w:r w:rsidR="007A7F55" w:rsidRPr="007A7F55">
        <w:rPr>
          <w:rFonts w:ascii="Times New Roman" w:hAnsi="Times New Roman" w:cs="Times New Roman"/>
          <w:sz w:val="24"/>
          <w:szCs w:val="24"/>
        </w:rPr>
        <w:t xml:space="preserve"> Bu durumda meyve kalitesini ve </w:t>
      </w:r>
      <w:r w:rsidRPr="007A7F55">
        <w:rPr>
          <w:rFonts w:ascii="Times New Roman" w:hAnsi="Times New Roman" w:cs="Times New Roman"/>
          <w:sz w:val="24"/>
          <w:szCs w:val="24"/>
        </w:rPr>
        <w:t>Pazar değerini düşürmektedir. Böyle bölgelerde yer seçimi ç</w:t>
      </w:r>
      <w:r w:rsidR="007A7F55" w:rsidRPr="007A7F55">
        <w:rPr>
          <w:rFonts w:ascii="Times New Roman" w:hAnsi="Times New Roman" w:cs="Times New Roman"/>
          <w:sz w:val="24"/>
          <w:szCs w:val="24"/>
        </w:rPr>
        <w:t xml:space="preserve">ok dikkatli yapılmalı mesafeler </w:t>
      </w:r>
      <w:r w:rsidRPr="007A7F55">
        <w:rPr>
          <w:rFonts w:ascii="Times New Roman" w:hAnsi="Times New Roman" w:cs="Times New Roman"/>
          <w:sz w:val="24"/>
          <w:szCs w:val="24"/>
        </w:rPr>
        <w:t>iyi belirlenip havalanma çok iyi sağlanmalıdır. Genelde kayıs</w:t>
      </w:r>
      <w:r w:rsidR="007A7F55" w:rsidRPr="007A7F55">
        <w:rPr>
          <w:rFonts w:ascii="Times New Roman" w:hAnsi="Times New Roman" w:cs="Times New Roman"/>
          <w:sz w:val="24"/>
          <w:szCs w:val="24"/>
        </w:rPr>
        <w:t xml:space="preserve">ılar kurağa dayanan bir türdür. </w:t>
      </w:r>
      <w:r w:rsidRPr="007A7F55">
        <w:rPr>
          <w:rFonts w:ascii="Times New Roman" w:hAnsi="Times New Roman" w:cs="Times New Roman"/>
          <w:sz w:val="24"/>
          <w:szCs w:val="24"/>
        </w:rPr>
        <w:t>Ancak ağaç sağlığı ve kaliteli meyve için sulama gereklidir.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İstekleri</w:t>
      </w:r>
    </w:p>
    <w:p w:rsidR="00AB2C3F"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Kayısı derin geçirgen, iyi havalanabilen besin maddelerince</w:t>
      </w:r>
      <w:r w:rsidR="007A7F55" w:rsidRPr="007A7F55">
        <w:rPr>
          <w:rFonts w:ascii="Times New Roman" w:hAnsi="Times New Roman" w:cs="Times New Roman"/>
          <w:sz w:val="24"/>
          <w:szCs w:val="24"/>
        </w:rPr>
        <w:t xml:space="preserve"> zengin, tınlı ve tınlı kireçli </w:t>
      </w:r>
      <w:r w:rsidRPr="007A7F55">
        <w:rPr>
          <w:rFonts w:ascii="Times New Roman" w:hAnsi="Times New Roman" w:cs="Times New Roman"/>
          <w:sz w:val="24"/>
          <w:szCs w:val="24"/>
        </w:rPr>
        <w:t>topraklarda çok iyi yetişir. Besin maddelerince fakir ve k</w:t>
      </w:r>
      <w:r w:rsidR="007A7F55" w:rsidRPr="007A7F55">
        <w:rPr>
          <w:rFonts w:ascii="Times New Roman" w:hAnsi="Times New Roman" w:cs="Times New Roman"/>
          <w:sz w:val="24"/>
          <w:szCs w:val="24"/>
        </w:rPr>
        <w:t xml:space="preserve">uru topraklarda ağaç sağlığı ve </w:t>
      </w:r>
      <w:r w:rsidRPr="007A7F55">
        <w:rPr>
          <w:rFonts w:ascii="Times New Roman" w:hAnsi="Times New Roman" w:cs="Times New Roman"/>
          <w:sz w:val="24"/>
          <w:szCs w:val="24"/>
        </w:rPr>
        <w:t>gelişiminin tam olmaması, çiçeklerin tam beslenememe</w:t>
      </w:r>
      <w:r w:rsidR="007A7F55" w:rsidRPr="007A7F55">
        <w:rPr>
          <w:rFonts w:ascii="Times New Roman" w:hAnsi="Times New Roman" w:cs="Times New Roman"/>
          <w:sz w:val="24"/>
          <w:szCs w:val="24"/>
        </w:rPr>
        <w:t xml:space="preserve">si nedeniyle verim düşer üretim </w:t>
      </w:r>
      <w:r w:rsidRPr="007A7F55">
        <w:rPr>
          <w:rFonts w:ascii="Times New Roman" w:hAnsi="Times New Roman" w:cs="Times New Roman"/>
          <w:sz w:val="24"/>
          <w:szCs w:val="24"/>
        </w:rPr>
        <w:t>ekonomikliğini yitirir. Bunun yanında taban suyu yüksek veya</w:t>
      </w:r>
      <w:r w:rsidR="007A7F55" w:rsidRPr="007A7F55">
        <w:rPr>
          <w:rFonts w:ascii="Times New Roman" w:hAnsi="Times New Roman" w:cs="Times New Roman"/>
          <w:sz w:val="24"/>
          <w:szCs w:val="24"/>
        </w:rPr>
        <w:t xml:space="preserve"> çok nemli ıslak topraklarda </w:t>
      </w:r>
      <w:r w:rsidRPr="007A7F55">
        <w:rPr>
          <w:rFonts w:ascii="Times New Roman" w:hAnsi="Times New Roman" w:cs="Times New Roman"/>
          <w:sz w:val="24"/>
          <w:szCs w:val="24"/>
        </w:rPr>
        <w:t>randımanlı yetiştiricilik yapı</w:t>
      </w:r>
      <w:r w:rsidR="007A7F55">
        <w:rPr>
          <w:rFonts w:ascii="Times New Roman" w:hAnsi="Times New Roman" w:cs="Times New Roman"/>
          <w:sz w:val="24"/>
          <w:szCs w:val="24"/>
        </w:rPr>
        <w:t>lamaz. Böyle yerlerde yetiştiri</w:t>
      </w:r>
      <w:r w:rsidRPr="007A7F55">
        <w:rPr>
          <w:rFonts w:ascii="Times New Roman" w:hAnsi="Times New Roman" w:cs="Times New Roman"/>
          <w:sz w:val="24"/>
          <w:szCs w:val="24"/>
        </w:rPr>
        <w:t>c</w:t>
      </w:r>
      <w:r w:rsidR="007A7F55" w:rsidRPr="007A7F55">
        <w:rPr>
          <w:rFonts w:ascii="Times New Roman" w:hAnsi="Times New Roman" w:cs="Times New Roman"/>
          <w:sz w:val="24"/>
          <w:szCs w:val="24"/>
        </w:rPr>
        <w:t xml:space="preserve">ilik zorunluluk ise anaç olarak </w:t>
      </w:r>
      <w:r w:rsidRPr="007A7F55">
        <w:rPr>
          <w:rFonts w:ascii="Times New Roman" w:hAnsi="Times New Roman" w:cs="Times New Roman"/>
          <w:sz w:val="24"/>
          <w:szCs w:val="24"/>
        </w:rPr>
        <w:t>erik kullanılması önerilebilir. Ancak bu durumda vegeta</w:t>
      </w:r>
      <w:r w:rsidR="007A7F55" w:rsidRPr="007A7F55">
        <w:rPr>
          <w:rFonts w:ascii="Times New Roman" w:hAnsi="Times New Roman" w:cs="Times New Roman"/>
          <w:sz w:val="24"/>
          <w:szCs w:val="24"/>
        </w:rPr>
        <w:t xml:space="preserve">tif gelişmeye yönelen ağaçlarda </w:t>
      </w:r>
      <w:r w:rsidRPr="007A7F55">
        <w:rPr>
          <w:rFonts w:ascii="Times New Roman" w:hAnsi="Times New Roman" w:cs="Times New Roman"/>
          <w:sz w:val="24"/>
          <w:szCs w:val="24"/>
        </w:rPr>
        <w:t>meyveye yatma gecikmektedir.</w:t>
      </w:r>
    </w:p>
    <w:p w:rsidR="007A7F55" w:rsidRDefault="007A7F55" w:rsidP="00AB2C3F">
      <w:pPr>
        <w:spacing w:line="360" w:lineRule="auto"/>
        <w:jc w:val="both"/>
        <w:rPr>
          <w:rFonts w:ascii="Times New Roman" w:hAnsi="Times New Roman" w:cs="Times New Roman"/>
          <w:sz w:val="24"/>
          <w:szCs w:val="24"/>
        </w:rPr>
      </w:pPr>
    </w:p>
    <w:p w:rsidR="00A37F34" w:rsidRPr="007A7F55" w:rsidRDefault="00A37F34" w:rsidP="00AB2C3F">
      <w:pPr>
        <w:spacing w:line="360" w:lineRule="auto"/>
        <w:jc w:val="both"/>
        <w:rPr>
          <w:rFonts w:ascii="Times New Roman" w:hAnsi="Times New Roman" w:cs="Times New Roman"/>
          <w:sz w:val="24"/>
          <w:szCs w:val="24"/>
        </w:rPr>
      </w:pP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r w:rsidR="00AB2C3F" w:rsidRPr="00AB2C3F">
        <w:rPr>
          <w:rFonts w:ascii="Times New Roman" w:hAnsi="Times New Roman" w:cs="Times New Roman"/>
          <w:b/>
          <w:sz w:val="24"/>
          <w:szCs w:val="24"/>
          <w:u w:val="single"/>
        </w:rPr>
        <w:t>KAYISININ ÇOĞALTILMASI VE ANAÇLARI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Genellikle diğer türlerde olduğu gibi kayısılarda aşı ile çoğaltı</w:t>
      </w:r>
      <w:r w:rsidR="007A7F55" w:rsidRPr="007A7F55">
        <w:rPr>
          <w:rFonts w:ascii="Times New Roman" w:hAnsi="Times New Roman" w:cs="Times New Roman"/>
          <w:sz w:val="24"/>
          <w:szCs w:val="24"/>
        </w:rPr>
        <w:t xml:space="preserve">lırlar. Aşılamada tercih edilen </w:t>
      </w:r>
      <w:r w:rsidRPr="007A7F55">
        <w:rPr>
          <w:rFonts w:ascii="Times New Roman" w:hAnsi="Times New Roman" w:cs="Times New Roman"/>
          <w:sz w:val="24"/>
          <w:szCs w:val="24"/>
        </w:rPr>
        <w:t>anaç üzerine durgun göz aşısı tavsiye edilir. Ancak kış ve erken ilkbahar mevsimi soğuk geçen yerlerde yüksekten aşılama düşük sıcaklık zararların</w:t>
      </w:r>
      <w:r w:rsidR="007A7F55" w:rsidRPr="007A7F55">
        <w:rPr>
          <w:rFonts w:ascii="Times New Roman" w:hAnsi="Times New Roman" w:cs="Times New Roman"/>
          <w:sz w:val="24"/>
          <w:szCs w:val="24"/>
        </w:rPr>
        <w:t xml:space="preserve">dan korunmak için tedbir olarak </w:t>
      </w:r>
      <w:r w:rsidRPr="007A7F55">
        <w:rPr>
          <w:rFonts w:ascii="Times New Roman" w:hAnsi="Times New Roman" w:cs="Times New Roman"/>
          <w:sz w:val="24"/>
          <w:szCs w:val="24"/>
        </w:rPr>
        <w:t>faydalıdır.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Kayısı Anaçları: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Kayısı Çöğürü (Zerdali):</w:t>
      </w:r>
      <w:r w:rsidRPr="007A7F55">
        <w:rPr>
          <w:rFonts w:ascii="Times New Roman" w:hAnsi="Times New Roman" w:cs="Times New Roman"/>
          <w:sz w:val="24"/>
          <w:szCs w:val="24"/>
        </w:rPr>
        <w:t xml:space="preserve"> Zerdali tohumlarından üretilen </w:t>
      </w:r>
      <w:r w:rsidR="007A7F55">
        <w:rPr>
          <w:rFonts w:ascii="Times New Roman" w:hAnsi="Times New Roman" w:cs="Times New Roman"/>
          <w:sz w:val="24"/>
          <w:szCs w:val="24"/>
        </w:rPr>
        <w:t xml:space="preserve">bu anaç kurak toprak şartlarına </w:t>
      </w:r>
      <w:r w:rsidRPr="007A7F55">
        <w:rPr>
          <w:rFonts w:ascii="Times New Roman" w:hAnsi="Times New Roman" w:cs="Times New Roman"/>
          <w:sz w:val="24"/>
          <w:szCs w:val="24"/>
        </w:rPr>
        <w:t>uyumu iyidir. Kök ur nematodlarına dayanıklıdır. Diğer birço</w:t>
      </w:r>
      <w:r w:rsidR="007A7F55">
        <w:rPr>
          <w:rFonts w:ascii="Times New Roman" w:hAnsi="Times New Roman" w:cs="Times New Roman"/>
          <w:sz w:val="24"/>
          <w:szCs w:val="24"/>
        </w:rPr>
        <w:t xml:space="preserve">k anaca göre kök kanseri ve kök </w:t>
      </w:r>
      <w:r w:rsidRPr="007A7F55">
        <w:rPr>
          <w:rFonts w:ascii="Times New Roman" w:hAnsi="Times New Roman" w:cs="Times New Roman"/>
          <w:sz w:val="24"/>
          <w:szCs w:val="24"/>
        </w:rPr>
        <w:t>boğazı çürüklüğüne mukavimdir. Kuvvetli ağaçlar oluşturur. Nemli ve ağır k</w:t>
      </w:r>
      <w:r w:rsidR="007A7F55">
        <w:rPr>
          <w:rFonts w:ascii="Times New Roman" w:hAnsi="Times New Roman" w:cs="Times New Roman"/>
          <w:sz w:val="24"/>
          <w:szCs w:val="24"/>
        </w:rPr>
        <w:t xml:space="preserve">illi topraklarda </w:t>
      </w:r>
      <w:r w:rsidRPr="007A7F55">
        <w:rPr>
          <w:rFonts w:ascii="Times New Roman" w:hAnsi="Times New Roman" w:cs="Times New Roman"/>
          <w:sz w:val="24"/>
          <w:szCs w:val="24"/>
        </w:rPr>
        <w:t>zamklanma görülebilir. Üretimde sıkıntılar oluşturur. Kültür çeşitleri ile iyi uyuşur.</w:t>
      </w:r>
    </w:p>
    <w:p w:rsidR="00AB2C3F" w:rsidRPr="007A7F55" w:rsidRDefault="00AB2C3F" w:rsidP="007A7F55">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Şeftali Anacı:</w:t>
      </w:r>
      <w:r w:rsidRPr="007A7F55">
        <w:rPr>
          <w:rFonts w:ascii="Times New Roman" w:hAnsi="Times New Roman" w:cs="Times New Roman"/>
          <w:sz w:val="24"/>
          <w:szCs w:val="24"/>
        </w:rPr>
        <w:t xml:space="preserve"> Erken meyveye yatma ve verimlilik açısından </w:t>
      </w:r>
      <w:r w:rsidR="007A7F55">
        <w:rPr>
          <w:rFonts w:ascii="Times New Roman" w:hAnsi="Times New Roman" w:cs="Times New Roman"/>
          <w:sz w:val="24"/>
          <w:szCs w:val="24"/>
        </w:rPr>
        <w:t xml:space="preserve">tercih edilebilir. Ancak kayısı </w:t>
      </w:r>
      <w:r w:rsidRPr="007A7F55">
        <w:rPr>
          <w:rFonts w:ascii="Times New Roman" w:hAnsi="Times New Roman" w:cs="Times New Roman"/>
          <w:sz w:val="24"/>
          <w:szCs w:val="24"/>
        </w:rPr>
        <w:t>çeşitleri ile uyuşması iyi değildir. Gecikmiş aşı uyuşmazlı</w:t>
      </w:r>
      <w:r w:rsidR="007A7F55">
        <w:rPr>
          <w:rFonts w:ascii="Times New Roman" w:hAnsi="Times New Roman" w:cs="Times New Roman"/>
          <w:sz w:val="24"/>
          <w:szCs w:val="24"/>
        </w:rPr>
        <w:t xml:space="preserve">kları görülmektedir. Alüviyal </w:t>
      </w:r>
      <w:r w:rsidRPr="007A7F55">
        <w:rPr>
          <w:rFonts w:ascii="Times New Roman" w:hAnsi="Times New Roman" w:cs="Times New Roman"/>
          <w:sz w:val="24"/>
          <w:szCs w:val="24"/>
        </w:rPr>
        <w:t>geçirgen hafif bünyeli topraklarda ideal bir anaçtır</w:t>
      </w:r>
      <w:r w:rsidR="007A7F55">
        <w:rPr>
          <w:rFonts w:ascii="Times New Roman" w:hAnsi="Times New Roman" w:cs="Times New Roman"/>
          <w:sz w:val="24"/>
          <w:szCs w:val="24"/>
        </w:rPr>
        <w:t>. En çok kullanılanı nemaguard.</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Badem Anacı:</w:t>
      </w:r>
      <w:r w:rsidRPr="007A7F55">
        <w:rPr>
          <w:rFonts w:ascii="Times New Roman" w:hAnsi="Times New Roman" w:cs="Times New Roman"/>
          <w:sz w:val="24"/>
          <w:szCs w:val="24"/>
        </w:rPr>
        <w:t xml:space="preserve"> Kireçli ve çakıllı topraklarda kullanılır. </w:t>
      </w:r>
      <w:r w:rsidR="007A7F55">
        <w:rPr>
          <w:rFonts w:ascii="Times New Roman" w:hAnsi="Times New Roman" w:cs="Times New Roman"/>
          <w:sz w:val="24"/>
          <w:szCs w:val="24"/>
        </w:rPr>
        <w:t xml:space="preserve">Kurağa mukavemeti iyidir. Ancak </w:t>
      </w:r>
      <w:r w:rsidRPr="007A7F55">
        <w:rPr>
          <w:rFonts w:ascii="Times New Roman" w:hAnsi="Times New Roman" w:cs="Times New Roman"/>
          <w:sz w:val="24"/>
          <w:szCs w:val="24"/>
        </w:rPr>
        <w:t>kayısı ile aşı uyuşması iyi değildir.</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b/>
          <w:sz w:val="24"/>
          <w:szCs w:val="24"/>
          <w:u w:val="single"/>
        </w:rPr>
        <w:t xml:space="preserve">Erik anacı: </w:t>
      </w:r>
      <w:r w:rsidRPr="007A7F55">
        <w:rPr>
          <w:rFonts w:ascii="Times New Roman" w:hAnsi="Times New Roman" w:cs="Times New Roman"/>
          <w:sz w:val="24"/>
          <w:szCs w:val="24"/>
        </w:rPr>
        <w:t>Özellikle Myr</w:t>
      </w:r>
      <w:r w:rsidR="0009676E">
        <w:rPr>
          <w:rFonts w:ascii="Times New Roman" w:hAnsi="Times New Roman" w:cs="Times New Roman"/>
          <w:sz w:val="24"/>
          <w:szCs w:val="24"/>
        </w:rPr>
        <w:t>o</w:t>
      </w:r>
      <w:r w:rsidRPr="007A7F55">
        <w:rPr>
          <w:rFonts w:ascii="Times New Roman" w:hAnsi="Times New Roman" w:cs="Times New Roman"/>
          <w:sz w:val="24"/>
          <w:szCs w:val="24"/>
        </w:rPr>
        <w:t>bolan erik çöğürü nemli ve ağır to</w:t>
      </w:r>
      <w:r w:rsidR="007A7F55">
        <w:rPr>
          <w:rFonts w:ascii="Times New Roman" w:hAnsi="Times New Roman" w:cs="Times New Roman"/>
          <w:sz w:val="24"/>
          <w:szCs w:val="24"/>
        </w:rPr>
        <w:t xml:space="preserve">praklarda kullanılır. Ancak aşı </w:t>
      </w:r>
      <w:r w:rsidRPr="007A7F55">
        <w:rPr>
          <w:rFonts w:ascii="Times New Roman" w:hAnsi="Times New Roman" w:cs="Times New Roman"/>
          <w:sz w:val="24"/>
          <w:szCs w:val="24"/>
        </w:rPr>
        <w:t>uyuşmazlık sorunu bulunmaktadır.</w:t>
      </w:r>
    </w:p>
    <w:p w:rsidR="00AB2C3F" w:rsidRPr="007A7F55" w:rsidRDefault="0009676E" w:rsidP="00AB2C3F">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Can, Myrabolan erikleri</w:t>
      </w:r>
      <w:r w:rsidR="007A7F55">
        <w:rPr>
          <w:rFonts w:ascii="Times New Roman" w:hAnsi="Times New Roman" w:cs="Times New Roman"/>
          <w:b/>
          <w:sz w:val="24"/>
          <w:szCs w:val="24"/>
          <w:u w:val="single"/>
        </w:rPr>
        <w:t>:</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Aşı</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uyuşmazlıkları görülmesine rağmen çeşitli toprak şartlarına uyumu, kolay çoğaltılması gibi</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nedenlerle tercih edilebilmektedir. En çok myrobolan B, C, 29, 2032, Marianna 2624 erikleri</w:t>
      </w:r>
      <w:r w:rsidR="007A7F55" w:rsidRPr="007A7F55">
        <w:rPr>
          <w:rFonts w:ascii="Times New Roman" w:hAnsi="Times New Roman" w:cs="Times New Roman"/>
          <w:sz w:val="24"/>
          <w:szCs w:val="24"/>
        </w:rPr>
        <w:t xml:space="preserve"> </w:t>
      </w:r>
      <w:r w:rsidR="00AB2C3F" w:rsidRPr="007A7F55">
        <w:rPr>
          <w:rFonts w:ascii="Times New Roman" w:hAnsi="Times New Roman" w:cs="Times New Roman"/>
          <w:sz w:val="24"/>
          <w:szCs w:val="24"/>
        </w:rPr>
        <w:t>anaç olarak kullanılmaktadır.</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Bunlardan başka Avrupa erikleri</w:t>
      </w:r>
      <w:r w:rsidR="007A7F55">
        <w:rPr>
          <w:rFonts w:ascii="Times New Roman" w:hAnsi="Times New Roman" w:cs="Times New Roman"/>
          <w:sz w:val="24"/>
          <w:szCs w:val="24"/>
        </w:rPr>
        <w:t xml:space="preserve"> türlerinden Almanya ve Fransa </w:t>
      </w:r>
      <w:r w:rsidRPr="007A7F55">
        <w:rPr>
          <w:rFonts w:ascii="Times New Roman" w:hAnsi="Times New Roman" w:cs="Times New Roman"/>
          <w:sz w:val="24"/>
          <w:szCs w:val="24"/>
        </w:rPr>
        <w:t>da GF 31, GF 1380, anaçları kullanılmaktadır.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KAYISI BAHÇESİNİN KURULMASI</w:t>
      </w:r>
    </w:p>
    <w:p w:rsid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 xml:space="preserve">Kayısılar ilkbahar geç donlarından çok çabuk zarar </w:t>
      </w:r>
      <w:r w:rsidR="007A7F55">
        <w:rPr>
          <w:rFonts w:ascii="Times New Roman" w:hAnsi="Times New Roman" w:cs="Times New Roman"/>
          <w:sz w:val="24"/>
          <w:szCs w:val="24"/>
        </w:rPr>
        <w:t xml:space="preserve">gördüklerinden bahçe yeri soğuk </w:t>
      </w:r>
      <w:r w:rsidRPr="007A7F55">
        <w:rPr>
          <w:rFonts w:ascii="Times New Roman" w:hAnsi="Times New Roman" w:cs="Times New Roman"/>
          <w:sz w:val="24"/>
          <w:szCs w:val="24"/>
        </w:rPr>
        <w:t>havanın çöktüğü çukur mevkiler ve ovalardan uzak olmalıd</w:t>
      </w:r>
      <w:r w:rsidR="007A7F55">
        <w:rPr>
          <w:rFonts w:ascii="Times New Roman" w:hAnsi="Times New Roman" w:cs="Times New Roman"/>
          <w:sz w:val="24"/>
          <w:szCs w:val="24"/>
        </w:rPr>
        <w:t xml:space="preserve">ır. Sırt ve yamaç yerler kayısı </w:t>
      </w:r>
      <w:r w:rsidRPr="007A7F55">
        <w:rPr>
          <w:rFonts w:ascii="Times New Roman" w:hAnsi="Times New Roman" w:cs="Times New Roman"/>
          <w:sz w:val="24"/>
          <w:szCs w:val="24"/>
        </w:rPr>
        <w:t>yetiştiriciliği için ideal alanlardır. Böyle alanlarda dikim ö</w:t>
      </w:r>
      <w:r w:rsidR="007A7F55">
        <w:rPr>
          <w:rFonts w:ascii="Times New Roman" w:hAnsi="Times New Roman" w:cs="Times New Roman"/>
          <w:sz w:val="24"/>
          <w:szCs w:val="24"/>
        </w:rPr>
        <w:t xml:space="preserve">ncesi ilkbahar aylarında toprak </w:t>
      </w:r>
      <w:r w:rsidRPr="007A7F55">
        <w:rPr>
          <w:rFonts w:ascii="Times New Roman" w:hAnsi="Times New Roman" w:cs="Times New Roman"/>
          <w:sz w:val="24"/>
          <w:szCs w:val="24"/>
        </w:rPr>
        <w:t xml:space="preserve">derince sürülmeli, mümkünse iyi yanmış çiftlik gübresi </w:t>
      </w:r>
      <w:r w:rsidR="007A7F55">
        <w:rPr>
          <w:rFonts w:ascii="Times New Roman" w:hAnsi="Times New Roman" w:cs="Times New Roman"/>
          <w:sz w:val="24"/>
          <w:szCs w:val="24"/>
        </w:rPr>
        <w:t xml:space="preserve">verilerek sonbaharda yüzlek bir </w:t>
      </w:r>
      <w:r w:rsidRPr="007A7F55">
        <w:rPr>
          <w:rFonts w:ascii="Times New Roman" w:hAnsi="Times New Roman" w:cs="Times New Roman"/>
          <w:sz w:val="24"/>
          <w:szCs w:val="24"/>
        </w:rPr>
        <w:t>sürümle toprak hazırlanır.</w:t>
      </w:r>
      <w:r w:rsidR="007A7F55">
        <w:rPr>
          <w:rFonts w:ascii="Times New Roman" w:hAnsi="Times New Roman" w:cs="Times New Roman"/>
          <w:sz w:val="24"/>
          <w:szCs w:val="24"/>
        </w:rPr>
        <w:t xml:space="preserve"> </w:t>
      </w:r>
      <w:r w:rsidRPr="007A7F55">
        <w:rPr>
          <w:rFonts w:ascii="Times New Roman" w:hAnsi="Times New Roman" w:cs="Times New Roman"/>
          <w:sz w:val="24"/>
          <w:szCs w:val="24"/>
        </w:rPr>
        <w:t>Arazinin genel durumu (düz, eğimli olması), yetiştirilecek çeşit, kullanılan anaç gibi</w:t>
      </w:r>
      <w:r w:rsidR="007A7F55">
        <w:rPr>
          <w:rFonts w:ascii="Times New Roman" w:hAnsi="Times New Roman" w:cs="Times New Roman"/>
          <w:sz w:val="24"/>
          <w:szCs w:val="24"/>
        </w:rPr>
        <w:t xml:space="preserve"> </w:t>
      </w:r>
      <w:r w:rsidRPr="007A7F55">
        <w:rPr>
          <w:rFonts w:ascii="Times New Roman" w:hAnsi="Times New Roman" w:cs="Times New Roman"/>
          <w:sz w:val="24"/>
          <w:szCs w:val="24"/>
        </w:rPr>
        <w:t>kriterler göz önüne alınarak dikim aralık ve mesafeleri ayarla</w:t>
      </w:r>
      <w:r w:rsidR="007A7F55">
        <w:rPr>
          <w:rFonts w:ascii="Times New Roman" w:hAnsi="Times New Roman" w:cs="Times New Roman"/>
          <w:sz w:val="24"/>
          <w:szCs w:val="24"/>
        </w:rPr>
        <w:t xml:space="preserve">nır. Kayısılar Genellikle 7x7m, </w:t>
      </w:r>
      <w:r w:rsidRPr="007A7F55">
        <w:rPr>
          <w:rFonts w:ascii="Times New Roman" w:hAnsi="Times New Roman" w:cs="Times New Roman"/>
          <w:sz w:val="24"/>
          <w:szCs w:val="24"/>
        </w:rPr>
        <w:t>8x8m, 7x8m, 9x9m aralık ve mesafelerde dikilirler. Arazinin eğimli olması veya</w:t>
      </w:r>
      <w:r w:rsidR="007A7F55">
        <w:rPr>
          <w:rFonts w:ascii="Times New Roman" w:hAnsi="Times New Roman" w:cs="Times New Roman"/>
          <w:sz w:val="24"/>
          <w:szCs w:val="24"/>
        </w:rPr>
        <w:t xml:space="preserve"> terasa </w:t>
      </w:r>
      <w:r w:rsidR="007A7F55">
        <w:rPr>
          <w:rFonts w:ascii="Times New Roman" w:hAnsi="Times New Roman" w:cs="Times New Roman"/>
          <w:sz w:val="24"/>
          <w:szCs w:val="24"/>
        </w:rPr>
        <w:lastRenderedPageBreak/>
        <w:t xml:space="preserve">dikim </w:t>
      </w:r>
      <w:r w:rsidRPr="007A7F55">
        <w:rPr>
          <w:rFonts w:ascii="Times New Roman" w:hAnsi="Times New Roman" w:cs="Times New Roman"/>
          <w:sz w:val="24"/>
          <w:szCs w:val="24"/>
        </w:rPr>
        <w:t>durumlarında sıra arası mesafeler daha da daraltılabilecektir</w:t>
      </w:r>
      <w:r w:rsidR="007A7F55">
        <w:rPr>
          <w:rFonts w:ascii="Times New Roman" w:hAnsi="Times New Roman" w:cs="Times New Roman"/>
          <w:sz w:val="24"/>
          <w:szCs w:val="24"/>
        </w:rPr>
        <w:t xml:space="preserve">. Son yıllarda birim alana daha </w:t>
      </w:r>
      <w:r w:rsidRPr="007A7F55">
        <w:rPr>
          <w:rFonts w:ascii="Times New Roman" w:hAnsi="Times New Roman" w:cs="Times New Roman"/>
          <w:sz w:val="24"/>
          <w:szCs w:val="24"/>
        </w:rPr>
        <w:t>çok dikim yapılmasına olanak veren bodurlaştır</w:t>
      </w:r>
      <w:r w:rsidR="007A7F55">
        <w:rPr>
          <w:rFonts w:ascii="Times New Roman" w:hAnsi="Times New Roman" w:cs="Times New Roman"/>
          <w:sz w:val="24"/>
          <w:szCs w:val="24"/>
        </w:rPr>
        <w:t xml:space="preserve">ıcı anaçların kullanımı giderek </w:t>
      </w:r>
      <w:r w:rsidRPr="007A7F55">
        <w:rPr>
          <w:rFonts w:ascii="Times New Roman" w:hAnsi="Times New Roman" w:cs="Times New Roman"/>
          <w:sz w:val="24"/>
          <w:szCs w:val="24"/>
        </w:rPr>
        <w:t>yaygınlaşmaktadır. İtalya, ispanya gibi ülkelerde 3x3</w:t>
      </w:r>
      <w:r w:rsidR="007A7F55">
        <w:rPr>
          <w:rFonts w:ascii="Times New Roman" w:hAnsi="Times New Roman" w:cs="Times New Roman"/>
          <w:sz w:val="24"/>
          <w:szCs w:val="24"/>
        </w:rPr>
        <w:t xml:space="preserve"> m, 3x4 m. mesafelerde dikimler </w:t>
      </w:r>
      <w:r w:rsidRPr="007A7F55">
        <w:rPr>
          <w:rFonts w:ascii="Times New Roman" w:hAnsi="Times New Roman" w:cs="Times New Roman"/>
          <w:sz w:val="24"/>
          <w:szCs w:val="24"/>
        </w:rPr>
        <w:t>yapılmaktadır. Bu dikimi yapabilmek için de yarı bodur gelişe</w:t>
      </w:r>
      <w:r w:rsidR="007A7F55">
        <w:rPr>
          <w:rFonts w:ascii="Times New Roman" w:hAnsi="Times New Roman" w:cs="Times New Roman"/>
          <w:sz w:val="24"/>
          <w:szCs w:val="24"/>
        </w:rPr>
        <w:t>n Kayısı anaçları (PG 88.2, I:F</w:t>
      </w:r>
      <w:r w:rsidRPr="007A7F55">
        <w:rPr>
          <w:rFonts w:ascii="Times New Roman" w:hAnsi="Times New Roman" w:cs="Times New Roman"/>
          <w:sz w:val="24"/>
          <w:szCs w:val="24"/>
        </w:rPr>
        <w:t>7540286,</w:t>
      </w:r>
      <w:r w:rsidR="007A7F55">
        <w:rPr>
          <w:rFonts w:ascii="Times New Roman" w:hAnsi="Times New Roman" w:cs="Times New Roman"/>
          <w:sz w:val="24"/>
          <w:szCs w:val="24"/>
        </w:rPr>
        <w:t xml:space="preserve"> I.F 7640029) kullanılmaktadır. </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Aralık ve mesafeler belirlendikten sonra hazırlanmı</w:t>
      </w:r>
      <w:r w:rsidR="007A7F55">
        <w:rPr>
          <w:rFonts w:ascii="Times New Roman" w:hAnsi="Times New Roman" w:cs="Times New Roman"/>
          <w:sz w:val="24"/>
          <w:szCs w:val="24"/>
        </w:rPr>
        <w:t>ş arazi üzerinde dikim çukurlar</w:t>
      </w:r>
      <w:r w:rsidR="0009676E">
        <w:rPr>
          <w:rFonts w:ascii="Times New Roman" w:hAnsi="Times New Roman" w:cs="Times New Roman"/>
          <w:sz w:val="24"/>
          <w:szCs w:val="24"/>
        </w:rPr>
        <w:t>ı</w:t>
      </w:r>
      <w:r w:rsidR="007A7F55">
        <w:rPr>
          <w:rFonts w:ascii="Times New Roman" w:hAnsi="Times New Roman" w:cs="Times New Roman"/>
          <w:sz w:val="24"/>
          <w:szCs w:val="24"/>
        </w:rPr>
        <w:t xml:space="preserve"> </w:t>
      </w:r>
      <w:r w:rsidRPr="007A7F55">
        <w:rPr>
          <w:rFonts w:ascii="Times New Roman" w:hAnsi="Times New Roman" w:cs="Times New Roman"/>
          <w:sz w:val="24"/>
          <w:szCs w:val="24"/>
        </w:rPr>
        <w:t>açılır. Kaliteli ve sağlıklı fidanlar usulüne uygun olarak kök t</w:t>
      </w:r>
      <w:r w:rsidR="007A7F55">
        <w:rPr>
          <w:rFonts w:ascii="Times New Roman" w:hAnsi="Times New Roman" w:cs="Times New Roman"/>
          <w:sz w:val="24"/>
          <w:szCs w:val="24"/>
        </w:rPr>
        <w:t xml:space="preserve">uvaleti yapıldıktan sonra dikim </w:t>
      </w:r>
      <w:r w:rsidRPr="007A7F55">
        <w:rPr>
          <w:rFonts w:ascii="Times New Roman" w:hAnsi="Times New Roman" w:cs="Times New Roman"/>
          <w:sz w:val="24"/>
          <w:szCs w:val="24"/>
        </w:rPr>
        <w:t>tahtası marifetiyle dikilerek can suyu verilir. Fidan dikilirken</w:t>
      </w:r>
      <w:r w:rsidR="007A7F55">
        <w:rPr>
          <w:rFonts w:ascii="Times New Roman" w:hAnsi="Times New Roman" w:cs="Times New Roman"/>
          <w:sz w:val="24"/>
          <w:szCs w:val="24"/>
        </w:rPr>
        <w:t xml:space="preserve"> aşı noktası toprak seviyesinin </w:t>
      </w:r>
      <w:r w:rsidRPr="007A7F55">
        <w:rPr>
          <w:rFonts w:ascii="Times New Roman" w:hAnsi="Times New Roman" w:cs="Times New Roman"/>
          <w:sz w:val="24"/>
          <w:szCs w:val="24"/>
        </w:rPr>
        <w:t>üzerinde olmasına dikkat edilmelidir. Dikim mevsimi kış</w:t>
      </w:r>
      <w:r w:rsidR="007A7F55">
        <w:rPr>
          <w:rFonts w:ascii="Times New Roman" w:hAnsi="Times New Roman" w:cs="Times New Roman"/>
          <w:sz w:val="24"/>
          <w:szCs w:val="24"/>
        </w:rPr>
        <w:t xml:space="preserve">ları çok sert geçmeyen yerlerde </w:t>
      </w:r>
      <w:r w:rsidRPr="007A7F55">
        <w:rPr>
          <w:rFonts w:ascii="Times New Roman" w:hAnsi="Times New Roman" w:cs="Times New Roman"/>
          <w:sz w:val="24"/>
          <w:szCs w:val="24"/>
        </w:rPr>
        <w:t>sonbaharda fidan sökümünü müteakip yapılması en uygun ol</w:t>
      </w:r>
      <w:r w:rsidR="007A7F55">
        <w:rPr>
          <w:rFonts w:ascii="Times New Roman" w:hAnsi="Times New Roman" w:cs="Times New Roman"/>
          <w:sz w:val="24"/>
          <w:szCs w:val="24"/>
        </w:rPr>
        <w:t xml:space="preserve">anıdır. Bu fidan tutumu üzerine </w:t>
      </w:r>
      <w:r w:rsidRPr="007A7F55">
        <w:rPr>
          <w:rFonts w:ascii="Times New Roman" w:hAnsi="Times New Roman" w:cs="Times New Roman"/>
          <w:sz w:val="24"/>
          <w:szCs w:val="24"/>
        </w:rPr>
        <w:t>olumlu katkılar sağlamaktadır.</w:t>
      </w:r>
    </w:p>
    <w:p w:rsidR="00AB2C3F" w:rsidRPr="00AB2C3F" w:rsidRDefault="00EE1939" w:rsidP="00AB2C3F">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B2C3F" w:rsidRPr="00AB2C3F">
        <w:rPr>
          <w:rFonts w:ascii="Times New Roman" w:hAnsi="Times New Roman" w:cs="Times New Roman"/>
          <w:b/>
          <w:sz w:val="24"/>
          <w:szCs w:val="24"/>
          <w:u w:val="single"/>
        </w:rPr>
        <w:t>BAKIM İŞLEMLERİ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Meyvecilik uzun zamana yayılmış bir tarım dalı olması</w:t>
      </w:r>
      <w:r w:rsidR="007A7F55">
        <w:rPr>
          <w:rFonts w:ascii="Times New Roman" w:hAnsi="Times New Roman" w:cs="Times New Roman"/>
          <w:sz w:val="24"/>
          <w:szCs w:val="24"/>
        </w:rPr>
        <w:t xml:space="preserve"> nedeniyle devamlı ve kaliteli </w:t>
      </w:r>
      <w:r w:rsidRPr="007A7F55">
        <w:rPr>
          <w:rFonts w:ascii="Times New Roman" w:hAnsi="Times New Roman" w:cs="Times New Roman"/>
          <w:sz w:val="24"/>
          <w:szCs w:val="24"/>
        </w:rPr>
        <w:t>ürün alınabilmesi için yıllık bakım işlemlerini düzenli ve t</w:t>
      </w:r>
      <w:r w:rsidR="007A7F55">
        <w:rPr>
          <w:rFonts w:ascii="Times New Roman" w:hAnsi="Times New Roman" w:cs="Times New Roman"/>
          <w:sz w:val="24"/>
          <w:szCs w:val="24"/>
        </w:rPr>
        <w:t xml:space="preserve">ekniğine uygun olarak yapılması </w:t>
      </w:r>
      <w:r w:rsidRPr="007A7F55">
        <w:rPr>
          <w:rFonts w:ascii="Times New Roman" w:hAnsi="Times New Roman" w:cs="Times New Roman"/>
          <w:sz w:val="24"/>
          <w:szCs w:val="24"/>
        </w:rPr>
        <w:t>gerekir.</w:t>
      </w:r>
    </w:p>
    <w:p w:rsidR="007A7F55" w:rsidRPr="007A7F55" w:rsidRDefault="00AB2C3F" w:rsidP="00AB2C3F">
      <w:pPr>
        <w:spacing w:line="360" w:lineRule="auto"/>
        <w:jc w:val="both"/>
        <w:rPr>
          <w:rFonts w:ascii="Times New Roman" w:hAnsi="Times New Roman" w:cs="Times New Roman"/>
          <w:b/>
          <w:sz w:val="24"/>
          <w:szCs w:val="24"/>
          <w:u w:val="single"/>
        </w:rPr>
      </w:pPr>
      <w:r w:rsidRPr="007A7F55">
        <w:rPr>
          <w:rFonts w:ascii="Times New Roman" w:hAnsi="Times New Roman" w:cs="Times New Roman"/>
          <w:b/>
          <w:sz w:val="24"/>
          <w:szCs w:val="24"/>
          <w:u w:val="single"/>
        </w:rPr>
        <w:t>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Diğer türlerde olduğu gibi kayısıda da dikim, şekil</w:t>
      </w:r>
      <w:r w:rsidR="007A7F55">
        <w:rPr>
          <w:rFonts w:ascii="Times New Roman" w:hAnsi="Times New Roman" w:cs="Times New Roman"/>
          <w:sz w:val="24"/>
          <w:szCs w:val="24"/>
        </w:rPr>
        <w:t xml:space="preserve"> ve mahsul budaması olmak üzere </w:t>
      </w:r>
      <w:r w:rsidRPr="007A7F55">
        <w:rPr>
          <w:rFonts w:ascii="Times New Roman" w:hAnsi="Times New Roman" w:cs="Times New Roman"/>
          <w:sz w:val="24"/>
          <w:szCs w:val="24"/>
        </w:rPr>
        <w:t>yapılmaktadır.</w:t>
      </w:r>
    </w:p>
    <w:p w:rsidR="00AB2C3F" w:rsidRPr="0009676E" w:rsidRDefault="00AB2C3F" w:rsidP="0009676E">
      <w:pPr>
        <w:pStyle w:val="ListeParagraf"/>
        <w:numPr>
          <w:ilvl w:val="0"/>
          <w:numId w:val="13"/>
        </w:numPr>
        <w:spacing w:line="360" w:lineRule="auto"/>
        <w:jc w:val="both"/>
        <w:rPr>
          <w:rFonts w:ascii="Times New Roman" w:hAnsi="Times New Roman" w:cs="Times New Roman"/>
          <w:b/>
          <w:sz w:val="24"/>
          <w:szCs w:val="24"/>
        </w:rPr>
      </w:pPr>
      <w:r w:rsidRPr="0009676E">
        <w:rPr>
          <w:rFonts w:ascii="Times New Roman" w:hAnsi="Times New Roman" w:cs="Times New Roman"/>
          <w:b/>
          <w:sz w:val="24"/>
          <w:szCs w:val="24"/>
        </w:rPr>
        <w:t>Dikim budaması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Fidan dikimi sırasında yapılan kök tuvaleti ve tepe kesiminde</w:t>
      </w:r>
      <w:r w:rsidR="007A7F55">
        <w:rPr>
          <w:rFonts w:ascii="Times New Roman" w:hAnsi="Times New Roman" w:cs="Times New Roman"/>
          <w:sz w:val="24"/>
          <w:szCs w:val="24"/>
        </w:rPr>
        <w:t xml:space="preserve">n oluşur. Söküm esnasında zarar </w:t>
      </w:r>
      <w:r w:rsidRPr="007A7F55">
        <w:rPr>
          <w:rFonts w:ascii="Times New Roman" w:hAnsi="Times New Roman" w:cs="Times New Roman"/>
          <w:sz w:val="24"/>
          <w:szCs w:val="24"/>
        </w:rPr>
        <w:t xml:space="preserve">gören köklerin sağlam yerinden, birbirine girmiş ve </w:t>
      </w:r>
      <w:r w:rsidR="007A7F55">
        <w:rPr>
          <w:rFonts w:ascii="Times New Roman" w:hAnsi="Times New Roman" w:cs="Times New Roman"/>
          <w:sz w:val="24"/>
          <w:szCs w:val="24"/>
        </w:rPr>
        <w:t xml:space="preserve">uzun kökler dikim çukuruna göre </w:t>
      </w:r>
      <w:r w:rsidRPr="007A7F55">
        <w:rPr>
          <w:rFonts w:ascii="Times New Roman" w:hAnsi="Times New Roman" w:cs="Times New Roman"/>
          <w:sz w:val="24"/>
          <w:szCs w:val="24"/>
        </w:rPr>
        <w:t xml:space="preserve">ayıklanır veya kısaltılır. Çok </w:t>
      </w:r>
      <w:r w:rsidR="005A7419">
        <w:rPr>
          <w:rFonts w:ascii="Times New Roman" w:hAnsi="Times New Roman" w:cs="Times New Roman"/>
          <w:sz w:val="24"/>
          <w:szCs w:val="24"/>
        </w:rPr>
        <w:t>f</w:t>
      </w:r>
      <w:r w:rsidRPr="007A7F55">
        <w:rPr>
          <w:rFonts w:ascii="Times New Roman" w:hAnsi="Times New Roman" w:cs="Times New Roman"/>
          <w:sz w:val="24"/>
          <w:szCs w:val="24"/>
        </w:rPr>
        <w:t>azla sert kesimlerden kaçınmak gerekir. Çünkü fidan</w:t>
      </w:r>
      <w:r w:rsidR="007A7F55">
        <w:rPr>
          <w:rFonts w:ascii="Times New Roman" w:hAnsi="Times New Roman" w:cs="Times New Roman"/>
          <w:sz w:val="24"/>
          <w:szCs w:val="24"/>
        </w:rPr>
        <w:t xml:space="preserve">ın uyanıp </w:t>
      </w:r>
      <w:r w:rsidRPr="007A7F55">
        <w:rPr>
          <w:rFonts w:ascii="Times New Roman" w:hAnsi="Times New Roman" w:cs="Times New Roman"/>
          <w:sz w:val="24"/>
          <w:szCs w:val="24"/>
        </w:rPr>
        <w:t>toprağa tutunması için köklerde depo edilmiş besin m</w:t>
      </w:r>
      <w:r w:rsidR="007A7F55">
        <w:rPr>
          <w:rFonts w:ascii="Times New Roman" w:hAnsi="Times New Roman" w:cs="Times New Roman"/>
          <w:sz w:val="24"/>
          <w:szCs w:val="24"/>
        </w:rPr>
        <w:t xml:space="preserve">addelerinden istifade edileceği </w:t>
      </w:r>
      <w:r w:rsidRPr="007A7F55">
        <w:rPr>
          <w:rFonts w:ascii="Times New Roman" w:hAnsi="Times New Roman" w:cs="Times New Roman"/>
          <w:sz w:val="24"/>
          <w:szCs w:val="24"/>
        </w:rPr>
        <w:t>unutulmamalıdır. O nedenle bol saçaklı, kuvv</w:t>
      </w:r>
      <w:r w:rsidR="007A7F55">
        <w:rPr>
          <w:rFonts w:ascii="Times New Roman" w:hAnsi="Times New Roman" w:cs="Times New Roman"/>
          <w:sz w:val="24"/>
          <w:szCs w:val="24"/>
        </w:rPr>
        <w:t xml:space="preserve">etli köklü olarak dikilmelidir. </w:t>
      </w:r>
      <w:r w:rsidRPr="007A7F55">
        <w:rPr>
          <w:rFonts w:ascii="Times New Roman" w:hAnsi="Times New Roman" w:cs="Times New Roman"/>
          <w:sz w:val="24"/>
          <w:szCs w:val="24"/>
        </w:rPr>
        <w:t>Dikilen fidanın tepesi uygun bir göz üzerinden 8</w:t>
      </w:r>
      <w:r w:rsidR="005A7419">
        <w:rPr>
          <w:rFonts w:ascii="Times New Roman" w:hAnsi="Times New Roman" w:cs="Times New Roman"/>
          <w:sz w:val="24"/>
          <w:szCs w:val="24"/>
        </w:rPr>
        <w:t xml:space="preserve">0–100 cm. mesafelerden kesilir. </w:t>
      </w:r>
      <w:r w:rsidRPr="007A7F55">
        <w:rPr>
          <w:rFonts w:ascii="Times New Roman" w:hAnsi="Times New Roman" w:cs="Times New Roman"/>
          <w:sz w:val="24"/>
          <w:szCs w:val="24"/>
        </w:rPr>
        <w:t xml:space="preserve">Genelde Kayısılar dallı fidan şeklinde yetiştirildiklerinden </w:t>
      </w:r>
      <w:r w:rsidR="005A7419">
        <w:rPr>
          <w:rFonts w:ascii="Times New Roman" w:hAnsi="Times New Roman" w:cs="Times New Roman"/>
          <w:sz w:val="24"/>
          <w:szCs w:val="24"/>
        </w:rPr>
        <w:t xml:space="preserve">uygun taç oluşumuna imkân veren </w:t>
      </w:r>
      <w:r w:rsidRPr="007A7F55">
        <w:rPr>
          <w:rFonts w:ascii="Times New Roman" w:hAnsi="Times New Roman" w:cs="Times New Roman"/>
          <w:sz w:val="24"/>
          <w:szCs w:val="24"/>
        </w:rPr>
        <w:t>1–4 dal seçilerek bu dallarda kısaltma şeklinde kesiml</w:t>
      </w:r>
      <w:r w:rsidR="005A7419">
        <w:rPr>
          <w:rFonts w:ascii="Times New Roman" w:hAnsi="Times New Roman" w:cs="Times New Roman"/>
          <w:sz w:val="24"/>
          <w:szCs w:val="24"/>
        </w:rPr>
        <w:t xml:space="preserve">er yapılmalıdır. Uygun dallanma </w:t>
      </w:r>
      <w:r w:rsidRPr="007A7F55">
        <w:rPr>
          <w:rFonts w:ascii="Times New Roman" w:hAnsi="Times New Roman" w:cs="Times New Roman"/>
          <w:sz w:val="24"/>
          <w:szCs w:val="24"/>
        </w:rPr>
        <w:t>mevcut değil ise bu dallarda temizlenmelidir.</w:t>
      </w:r>
    </w:p>
    <w:p w:rsidR="00AB2C3F" w:rsidRPr="0009676E" w:rsidRDefault="00AB2C3F" w:rsidP="0009676E">
      <w:pPr>
        <w:pStyle w:val="ListeParagraf"/>
        <w:numPr>
          <w:ilvl w:val="0"/>
          <w:numId w:val="13"/>
        </w:numPr>
        <w:spacing w:line="360" w:lineRule="auto"/>
        <w:jc w:val="both"/>
        <w:rPr>
          <w:rFonts w:ascii="Times New Roman" w:hAnsi="Times New Roman" w:cs="Times New Roman"/>
          <w:b/>
          <w:sz w:val="24"/>
          <w:szCs w:val="24"/>
        </w:rPr>
      </w:pPr>
      <w:r w:rsidRPr="0009676E">
        <w:rPr>
          <w:rFonts w:ascii="Times New Roman" w:hAnsi="Times New Roman" w:cs="Times New Roman"/>
          <w:b/>
          <w:sz w:val="24"/>
          <w:szCs w:val="24"/>
        </w:rPr>
        <w:t>Şekil Budaması</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Düzenli ve kaliteli meyve alınabilmesi ağaç gelişme kabiliyetinin muhafaza edilebilmesi</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lastRenderedPageBreak/>
        <w:t>bakımından fidanlara dikimden itibaren uygun şekil verilm</w:t>
      </w:r>
      <w:r w:rsidR="00FD57A8">
        <w:rPr>
          <w:rFonts w:ascii="Times New Roman" w:hAnsi="Times New Roman" w:cs="Times New Roman"/>
          <w:sz w:val="24"/>
          <w:szCs w:val="24"/>
        </w:rPr>
        <w:t xml:space="preserve">elidir. Genellikle Goble, Doruk </w:t>
      </w:r>
      <w:r w:rsidRPr="007A7F55">
        <w:rPr>
          <w:rFonts w:ascii="Times New Roman" w:hAnsi="Times New Roman" w:cs="Times New Roman"/>
          <w:sz w:val="24"/>
          <w:szCs w:val="24"/>
        </w:rPr>
        <w:t>dallı ve Değişik doruk dallı şekiller tercih edilmelidir.</w:t>
      </w:r>
    </w:p>
    <w:p w:rsidR="00AB2C3F" w:rsidRPr="00FD57A8" w:rsidRDefault="00AB2C3F" w:rsidP="00AB2C3F">
      <w:pPr>
        <w:spacing w:line="360" w:lineRule="auto"/>
        <w:jc w:val="both"/>
        <w:rPr>
          <w:rFonts w:ascii="Times New Roman" w:hAnsi="Times New Roman" w:cs="Times New Roman"/>
          <w:b/>
          <w:sz w:val="24"/>
          <w:szCs w:val="24"/>
          <w:u w:val="single"/>
        </w:rPr>
      </w:pPr>
      <w:r w:rsidRPr="00FD57A8">
        <w:rPr>
          <w:rFonts w:ascii="Times New Roman" w:hAnsi="Times New Roman" w:cs="Times New Roman"/>
          <w:b/>
          <w:sz w:val="24"/>
          <w:szCs w:val="24"/>
          <w:u w:val="single"/>
        </w:rPr>
        <w:t>Goble Şekli 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Bu sistem bol yağışlı nemli bölgelerde iyi havalanma sağlam</w:t>
      </w:r>
      <w:r w:rsidR="00FD57A8">
        <w:rPr>
          <w:rFonts w:ascii="Times New Roman" w:hAnsi="Times New Roman" w:cs="Times New Roman"/>
          <w:sz w:val="24"/>
          <w:szCs w:val="24"/>
        </w:rPr>
        <w:t xml:space="preserve">ak, ışıktan maksimum fayda elde </w:t>
      </w:r>
      <w:r w:rsidRPr="007A7F55">
        <w:rPr>
          <w:rFonts w:ascii="Times New Roman" w:hAnsi="Times New Roman" w:cs="Times New Roman"/>
          <w:sz w:val="24"/>
          <w:szCs w:val="24"/>
        </w:rPr>
        <w:t>etmek için tercih edilir. Yazları sıcak bol güneşli yerlerd</w:t>
      </w:r>
      <w:r w:rsidR="00FD57A8">
        <w:rPr>
          <w:rFonts w:ascii="Times New Roman" w:hAnsi="Times New Roman" w:cs="Times New Roman"/>
          <w:sz w:val="24"/>
          <w:szCs w:val="24"/>
        </w:rPr>
        <w:t xml:space="preserve">e dal, gövde aksamlarında güneş </w:t>
      </w:r>
      <w:r w:rsidRPr="007A7F55">
        <w:rPr>
          <w:rFonts w:ascii="Times New Roman" w:hAnsi="Times New Roman" w:cs="Times New Roman"/>
          <w:sz w:val="24"/>
          <w:szCs w:val="24"/>
        </w:rPr>
        <w:t>yanıklıkları oluşturacağından tercih edilmez. Aşırı meyve yüklü yıllarda d</w:t>
      </w:r>
      <w:r w:rsidR="00FD57A8">
        <w:rPr>
          <w:rFonts w:ascii="Times New Roman" w:hAnsi="Times New Roman" w:cs="Times New Roman"/>
          <w:sz w:val="24"/>
          <w:szCs w:val="24"/>
        </w:rPr>
        <w:t>alların aynı noktaya y</w:t>
      </w:r>
      <w:r w:rsidRPr="007A7F55">
        <w:rPr>
          <w:rFonts w:ascii="Times New Roman" w:hAnsi="Times New Roman" w:cs="Times New Roman"/>
          <w:sz w:val="24"/>
          <w:szCs w:val="24"/>
        </w:rPr>
        <w:t>akın yerlerden çıkması nedeniy</w:t>
      </w:r>
      <w:r w:rsidR="00FD57A8">
        <w:rPr>
          <w:rFonts w:ascii="Times New Roman" w:hAnsi="Times New Roman" w:cs="Times New Roman"/>
          <w:sz w:val="24"/>
          <w:szCs w:val="24"/>
        </w:rPr>
        <w:t xml:space="preserve">le dal kırılmaları çok yaşanır. </w:t>
      </w:r>
      <w:r w:rsidRPr="007A7F55">
        <w:rPr>
          <w:rFonts w:ascii="Times New Roman" w:hAnsi="Times New Roman" w:cs="Times New Roman"/>
          <w:sz w:val="24"/>
          <w:szCs w:val="24"/>
        </w:rPr>
        <w:t>Kâse veya çanak biçimi de denir. Fidanlara bu şekli kazan</w:t>
      </w:r>
      <w:r w:rsidR="00FD57A8">
        <w:rPr>
          <w:rFonts w:ascii="Times New Roman" w:hAnsi="Times New Roman" w:cs="Times New Roman"/>
          <w:sz w:val="24"/>
          <w:szCs w:val="24"/>
        </w:rPr>
        <w:t xml:space="preserve">dırmak için 3 yıl budamaya önem </w:t>
      </w:r>
      <w:r w:rsidRPr="007A7F55">
        <w:rPr>
          <w:rFonts w:ascii="Times New Roman" w:hAnsi="Times New Roman" w:cs="Times New Roman"/>
          <w:sz w:val="24"/>
          <w:szCs w:val="24"/>
        </w:rPr>
        <w:t>verilmelidir. Dikimden sonraki ikinci yılda tepeye yakın çıkan 3 sürgün dal seçilir.</w:t>
      </w:r>
      <w:r w:rsidR="00FD57A8">
        <w:rPr>
          <w:rFonts w:ascii="Times New Roman" w:hAnsi="Times New Roman" w:cs="Times New Roman"/>
          <w:sz w:val="24"/>
          <w:szCs w:val="24"/>
        </w:rPr>
        <w:t xml:space="preserve"> Sürgünler </w:t>
      </w:r>
      <w:r w:rsidRPr="007A7F55">
        <w:rPr>
          <w:rFonts w:ascii="Times New Roman" w:hAnsi="Times New Roman" w:cs="Times New Roman"/>
          <w:sz w:val="24"/>
          <w:szCs w:val="24"/>
        </w:rPr>
        <w:t xml:space="preserve">arasında 10-20 cm aralık olmasına ve 100-120 derecelik açı </w:t>
      </w:r>
      <w:r w:rsidR="00FD57A8">
        <w:rPr>
          <w:rFonts w:ascii="Times New Roman" w:hAnsi="Times New Roman" w:cs="Times New Roman"/>
          <w:sz w:val="24"/>
          <w:szCs w:val="24"/>
        </w:rPr>
        <w:t xml:space="preserve">bulunmasına dikkat edilmelidir. </w:t>
      </w:r>
      <w:r w:rsidRPr="007A7F55">
        <w:rPr>
          <w:rFonts w:ascii="Times New Roman" w:hAnsi="Times New Roman" w:cs="Times New Roman"/>
          <w:sz w:val="24"/>
          <w:szCs w:val="24"/>
        </w:rPr>
        <w:t>Diğer dallar kesilir. Yaz ayları boyunca bu dallardan çık</w:t>
      </w:r>
      <w:r w:rsidR="00FD57A8">
        <w:rPr>
          <w:rFonts w:ascii="Times New Roman" w:hAnsi="Times New Roman" w:cs="Times New Roman"/>
          <w:sz w:val="24"/>
          <w:szCs w:val="24"/>
        </w:rPr>
        <w:t xml:space="preserve">an sürgünler kesilir ve uç alma </w:t>
      </w:r>
      <w:r w:rsidRPr="007A7F55">
        <w:rPr>
          <w:rFonts w:ascii="Times New Roman" w:hAnsi="Times New Roman" w:cs="Times New Roman"/>
          <w:sz w:val="24"/>
          <w:szCs w:val="24"/>
        </w:rPr>
        <w:t>yapılır. Üçüncü sene bir önceki yıl bırakılan 3 sürgün 10–20 cm k</w:t>
      </w:r>
      <w:r w:rsidR="00FD57A8">
        <w:rPr>
          <w:rFonts w:ascii="Times New Roman" w:hAnsi="Times New Roman" w:cs="Times New Roman"/>
          <w:sz w:val="24"/>
          <w:szCs w:val="24"/>
        </w:rPr>
        <w:t xml:space="preserve">ısaltılır. Bir önceki yıl gibi </w:t>
      </w:r>
      <w:r w:rsidRPr="007A7F55">
        <w:rPr>
          <w:rFonts w:ascii="Times New Roman" w:hAnsi="Times New Roman" w:cs="Times New Roman"/>
          <w:sz w:val="24"/>
          <w:szCs w:val="24"/>
        </w:rPr>
        <w:t>devam edilerek 3.yılsonunda ağaca goble şekli verilmiş olur.</w:t>
      </w:r>
    </w:p>
    <w:p w:rsidR="00AB2C3F" w:rsidRPr="00FD57A8" w:rsidRDefault="00AB2C3F" w:rsidP="00AB2C3F">
      <w:pPr>
        <w:spacing w:line="360" w:lineRule="auto"/>
        <w:jc w:val="both"/>
        <w:rPr>
          <w:rFonts w:ascii="Times New Roman" w:hAnsi="Times New Roman" w:cs="Times New Roman"/>
          <w:b/>
          <w:sz w:val="24"/>
          <w:szCs w:val="24"/>
        </w:rPr>
      </w:pPr>
      <w:r w:rsidRPr="00FD57A8">
        <w:rPr>
          <w:rFonts w:ascii="Times New Roman" w:hAnsi="Times New Roman" w:cs="Times New Roman"/>
          <w:b/>
          <w:sz w:val="24"/>
          <w:szCs w:val="24"/>
        </w:rPr>
        <w:t>Değişik Doruk Dallı Budama</w:t>
      </w:r>
    </w:p>
    <w:p w:rsidR="00AB2C3F" w:rsidRPr="007A7F55"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Dikimden sonraki ikinci yılda fidan üzerinde çıkan sürgünle</w:t>
      </w:r>
      <w:r w:rsidR="00FD57A8">
        <w:rPr>
          <w:rFonts w:ascii="Times New Roman" w:hAnsi="Times New Roman" w:cs="Times New Roman"/>
          <w:sz w:val="24"/>
          <w:szCs w:val="24"/>
        </w:rPr>
        <w:t xml:space="preserve">r toprak seviyesinden 40–50 cm. </w:t>
      </w:r>
      <w:r w:rsidRPr="007A7F55">
        <w:rPr>
          <w:rFonts w:ascii="Times New Roman" w:hAnsi="Times New Roman" w:cs="Times New Roman"/>
          <w:sz w:val="24"/>
          <w:szCs w:val="24"/>
        </w:rPr>
        <w:t>yukarıda gelişenlerden 4–5 sürgün seçilir. Diğerleri kesili</w:t>
      </w:r>
      <w:r w:rsidR="00FD57A8">
        <w:rPr>
          <w:rFonts w:ascii="Times New Roman" w:hAnsi="Times New Roman" w:cs="Times New Roman"/>
          <w:sz w:val="24"/>
          <w:szCs w:val="24"/>
        </w:rPr>
        <w:t xml:space="preserve">r. Bu sürgünler birbiri üzerine </w:t>
      </w:r>
      <w:r w:rsidRPr="007A7F55">
        <w:rPr>
          <w:rFonts w:ascii="Times New Roman" w:hAnsi="Times New Roman" w:cs="Times New Roman"/>
          <w:sz w:val="24"/>
          <w:szCs w:val="24"/>
        </w:rPr>
        <w:t xml:space="preserve">gelmeyen, gövde üzerinde yeknesak dağılmış, gövde ile </w:t>
      </w:r>
      <w:r w:rsidR="00FD57A8">
        <w:rPr>
          <w:rFonts w:ascii="Times New Roman" w:hAnsi="Times New Roman" w:cs="Times New Roman"/>
          <w:sz w:val="24"/>
          <w:szCs w:val="24"/>
        </w:rPr>
        <w:t xml:space="preserve">açıları 45–60 derece olmalarına dikkat edilmelidir. </w:t>
      </w:r>
      <w:r w:rsidRPr="007A7F55">
        <w:rPr>
          <w:rFonts w:ascii="Times New Roman" w:hAnsi="Times New Roman" w:cs="Times New Roman"/>
          <w:sz w:val="24"/>
          <w:szCs w:val="24"/>
        </w:rPr>
        <w:t xml:space="preserve">Yıl içerisinde dallar üzerinde şekli bozan sürgünler kesilirler. </w:t>
      </w:r>
      <w:r w:rsidR="00FD57A8">
        <w:rPr>
          <w:rFonts w:ascii="Times New Roman" w:hAnsi="Times New Roman" w:cs="Times New Roman"/>
          <w:sz w:val="24"/>
          <w:szCs w:val="24"/>
        </w:rPr>
        <w:t xml:space="preserve">Üçüncü yılda lider dal üzerinde </w:t>
      </w:r>
      <w:r w:rsidRPr="007A7F55">
        <w:rPr>
          <w:rFonts w:ascii="Times New Roman" w:hAnsi="Times New Roman" w:cs="Times New Roman"/>
          <w:sz w:val="24"/>
          <w:szCs w:val="24"/>
        </w:rPr>
        <w:t>bir önceki yıla benzer dal seçimleri yapılarak katların oluşum</w:t>
      </w:r>
      <w:r w:rsidR="00FD57A8">
        <w:rPr>
          <w:rFonts w:ascii="Times New Roman" w:hAnsi="Times New Roman" w:cs="Times New Roman"/>
          <w:sz w:val="24"/>
          <w:szCs w:val="24"/>
        </w:rPr>
        <w:t xml:space="preserve">u sağlanır. Yıl boyu seçtiğimiz </w:t>
      </w:r>
      <w:r w:rsidRPr="007A7F55">
        <w:rPr>
          <w:rFonts w:ascii="Times New Roman" w:hAnsi="Times New Roman" w:cs="Times New Roman"/>
          <w:sz w:val="24"/>
          <w:szCs w:val="24"/>
        </w:rPr>
        <w:t>ana dallar üzerinde şekli bozan sürgünler çıka</w:t>
      </w:r>
      <w:r w:rsidR="00FD57A8">
        <w:rPr>
          <w:rFonts w:ascii="Times New Roman" w:hAnsi="Times New Roman" w:cs="Times New Roman"/>
          <w:sz w:val="24"/>
          <w:szCs w:val="24"/>
        </w:rPr>
        <w:t xml:space="preserve">rtılarak budamaya devam edilir. </w:t>
      </w:r>
      <w:r w:rsidRPr="007A7F55">
        <w:rPr>
          <w:rFonts w:ascii="Times New Roman" w:hAnsi="Times New Roman" w:cs="Times New Roman"/>
          <w:sz w:val="24"/>
          <w:szCs w:val="24"/>
        </w:rPr>
        <w:t xml:space="preserve">Doruk dallı şekil, değişik doruk dallı şekle çok benzer, hemen hemen aynıdır. Farklı olarak </w:t>
      </w:r>
      <w:r w:rsidR="00FD57A8">
        <w:rPr>
          <w:rFonts w:ascii="Times New Roman" w:hAnsi="Times New Roman" w:cs="Times New Roman"/>
          <w:sz w:val="24"/>
          <w:szCs w:val="24"/>
        </w:rPr>
        <w:t xml:space="preserve">3 </w:t>
      </w:r>
      <w:r w:rsidRPr="007A7F55">
        <w:rPr>
          <w:rFonts w:ascii="Times New Roman" w:hAnsi="Times New Roman" w:cs="Times New Roman"/>
          <w:sz w:val="24"/>
          <w:szCs w:val="24"/>
        </w:rPr>
        <w:t>yan dal ve bir lider dal bulunmasıdır. Genel kabul görmüş, uygun bir budama sistemidir.</w:t>
      </w:r>
    </w:p>
    <w:p w:rsidR="00AB2C3F" w:rsidRPr="00FD57A8" w:rsidRDefault="00AB2C3F" w:rsidP="00AB2C3F">
      <w:pPr>
        <w:spacing w:line="360" w:lineRule="auto"/>
        <w:jc w:val="both"/>
        <w:rPr>
          <w:rFonts w:ascii="Times New Roman" w:hAnsi="Times New Roman" w:cs="Times New Roman"/>
          <w:b/>
          <w:sz w:val="24"/>
          <w:szCs w:val="24"/>
        </w:rPr>
      </w:pPr>
      <w:r w:rsidRPr="00FD57A8">
        <w:rPr>
          <w:rFonts w:ascii="Times New Roman" w:hAnsi="Times New Roman" w:cs="Times New Roman"/>
          <w:b/>
          <w:sz w:val="24"/>
          <w:szCs w:val="24"/>
        </w:rPr>
        <w:t>Mahsul Budaması</w:t>
      </w:r>
    </w:p>
    <w:p w:rsidR="0009676E" w:rsidRDefault="00AB2C3F" w:rsidP="00AB2C3F">
      <w:pPr>
        <w:spacing w:line="360" w:lineRule="auto"/>
        <w:jc w:val="both"/>
        <w:rPr>
          <w:rFonts w:ascii="Times New Roman" w:hAnsi="Times New Roman" w:cs="Times New Roman"/>
          <w:sz w:val="24"/>
          <w:szCs w:val="24"/>
        </w:rPr>
      </w:pPr>
      <w:r w:rsidRPr="007A7F55">
        <w:rPr>
          <w:rFonts w:ascii="Times New Roman" w:hAnsi="Times New Roman" w:cs="Times New Roman"/>
          <w:sz w:val="24"/>
          <w:szCs w:val="24"/>
        </w:rPr>
        <w:t>Şekil budaması yapılarak mahsule yatan kayısılarda çok faz</w:t>
      </w:r>
      <w:r w:rsidR="00FD57A8">
        <w:rPr>
          <w:rFonts w:ascii="Times New Roman" w:hAnsi="Times New Roman" w:cs="Times New Roman"/>
          <w:sz w:val="24"/>
          <w:szCs w:val="24"/>
        </w:rPr>
        <w:t xml:space="preserve">la budama gerekmez. Ancak şekli </w:t>
      </w:r>
      <w:r w:rsidRPr="007A7F55">
        <w:rPr>
          <w:rFonts w:ascii="Times New Roman" w:hAnsi="Times New Roman" w:cs="Times New Roman"/>
          <w:sz w:val="24"/>
          <w:szCs w:val="24"/>
        </w:rPr>
        <w:t>bozan güneşlenmeyi engelleyen birbirine giren dallar kesiler</w:t>
      </w:r>
      <w:r w:rsidR="00FD57A8">
        <w:rPr>
          <w:rFonts w:ascii="Times New Roman" w:hAnsi="Times New Roman" w:cs="Times New Roman"/>
          <w:sz w:val="24"/>
          <w:szCs w:val="24"/>
        </w:rPr>
        <w:t xml:space="preserve">ek budama devam ettirilir. </w:t>
      </w:r>
      <w:r w:rsidRPr="007A7F55">
        <w:rPr>
          <w:rFonts w:ascii="Times New Roman" w:hAnsi="Times New Roman" w:cs="Times New Roman"/>
          <w:sz w:val="24"/>
          <w:szCs w:val="24"/>
        </w:rPr>
        <w:t>Kayısılarda şiddetli kesimler zamklanmaya neden olur.</w:t>
      </w:r>
      <w:r w:rsidR="00FD57A8">
        <w:rPr>
          <w:rFonts w:ascii="Times New Roman" w:hAnsi="Times New Roman" w:cs="Times New Roman"/>
          <w:sz w:val="24"/>
          <w:szCs w:val="24"/>
        </w:rPr>
        <w:t xml:space="preserve"> Kalın dal kesimlerine tolerans </w:t>
      </w:r>
      <w:r w:rsidRPr="007A7F55">
        <w:rPr>
          <w:rFonts w:ascii="Times New Roman" w:hAnsi="Times New Roman" w:cs="Times New Roman"/>
          <w:sz w:val="24"/>
          <w:szCs w:val="24"/>
        </w:rPr>
        <w:t>göstermezler. Sararmalar kurumalar şeklinde hemen tep</w:t>
      </w:r>
      <w:r w:rsidR="00FD57A8">
        <w:rPr>
          <w:rFonts w:ascii="Times New Roman" w:hAnsi="Times New Roman" w:cs="Times New Roman"/>
          <w:sz w:val="24"/>
          <w:szCs w:val="24"/>
        </w:rPr>
        <w:t xml:space="preserve">ki gösterir. Aşırı ve kalın dal </w:t>
      </w:r>
      <w:r w:rsidRPr="007A7F55">
        <w:rPr>
          <w:rFonts w:ascii="Times New Roman" w:hAnsi="Times New Roman" w:cs="Times New Roman"/>
          <w:sz w:val="24"/>
          <w:szCs w:val="24"/>
        </w:rPr>
        <w:t>kesimleri yapılacak ise bunu birkaç yıla yaymak gereklidir.</w:t>
      </w:r>
      <w:r w:rsidR="00FD57A8">
        <w:rPr>
          <w:rFonts w:ascii="Times New Roman" w:hAnsi="Times New Roman" w:cs="Times New Roman"/>
          <w:sz w:val="24"/>
          <w:szCs w:val="24"/>
        </w:rPr>
        <w:t xml:space="preserve"> Bu yüzden gençleştirme </w:t>
      </w:r>
      <w:r w:rsidRPr="007A7F55">
        <w:rPr>
          <w:rFonts w:ascii="Times New Roman" w:hAnsi="Times New Roman" w:cs="Times New Roman"/>
          <w:sz w:val="24"/>
          <w:szCs w:val="24"/>
        </w:rPr>
        <w:t xml:space="preserve">budamalarında dikkatli olunmalı hatta budanmayıp sulama </w:t>
      </w:r>
      <w:r w:rsidR="00FD57A8">
        <w:rPr>
          <w:rFonts w:ascii="Times New Roman" w:hAnsi="Times New Roman" w:cs="Times New Roman"/>
          <w:sz w:val="24"/>
          <w:szCs w:val="24"/>
        </w:rPr>
        <w:t xml:space="preserve">gübreleme besleme işlemleri ile </w:t>
      </w:r>
      <w:r w:rsidRPr="007A7F55">
        <w:rPr>
          <w:rFonts w:ascii="Times New Roman" w:hAnsi="Times New Roman" w:cs="Times New Roman"/>
          <w:sz w:val="24"/>
          <w:szCs w:val="24"/>
        </w:rPr>
        <w:t>ıslah edilmelidir.</w:t>
      </w:r>
      <w:r w:rsidR="00FD57A8">
        <w:rPr>
          <w:rFonts w:ascii="Times New Roman" w:hAnsi="Times New Roman" w:cs="Times New Roman"/>
          <w:sz w:val="24"/>
          <w:szCs w:val="24"/>
        </w:rPr>
        <w:t xml:space="preserve"> </w:t>
      </w:r>
      <w:r w:rsidRPr="007A7F55">
        <w:rPr>
          <w:rFonts w:ascii="Times New Roman" w:hAnsi="Times New Roman" w:cs="Times New Roman"/>
          <w:sz w:val="24"/>
          <w:szCs w:val="24"/>
        </w:rPr>
        <w:t>Genellikle kuvvetli ağaçlar ile genç ağaçlar kuvvetli sürgünler oluştururlar. Böyle ağaçlarda</w:t>
      </w:r>
      <w:r w:rsidR="00FD57A8">
        <w:rPr>
          <w:rFonts w:ascii="Times New Roman" w:hAnsi="Times New Roman" w:cs="Times New Roman"/>
          <w:sz w:val="24"/>
          <w:szCs w:val="24"/>
        </w:rPr>
        <w:t xml:space="preserve"> </w:t>
      </w:r>
      <w:r w:rsidRPr="007A7F55">
        <w:rPr>
          <w:rFonts w:ascii="Times New Roman" w:hAnsi="Times New Roman" w:cs="Times New Roman"/>
          <w:sz w:val="24"/>
          <w:szCs w:val="24"/>
        </w:rPr>
        <w:t>çok şiddetli budama yapılması, sürgün ve vegetatif gelişimi</w:t>
      </w:r>
      <w:r w:rsidR="00FD57A8">
        <w:rPr>
          <w:rFonts w:ascii="Times New Roman" w:hAnsi="Times New Roman" w:cs="Times New Roman"/>
          <w:sz w:val="24"/>
          <w:szCs w:val="24"/>
        </w:rPr>
        <w:t xml:space="preserve"> teşvik edeceğinden az kesimler </w:t>
      </w:r>
      <w:r w:rsidRPr="007A7F55">
        <w:rPr>
          <w:rFonts w:ascii="Times New Roman" w:hAnsi="Times New Roman" w:cs="Times New Roman"/>
          <w:sz w:val="24"/>
          <w:szCs w:val="24"/>
        </w:rPr>
        <w:t xml:space="preserve">yapılarak budama bitirilmelidir. Buna mukabil zayıf ve </w:t>
      </w:r>
      <w:r w:rsidR="00FD57A8">
        <w:rPr>
          <w:rFonts w:ascii="Times New Roman" w:hAnsi="Times New Roman" w:cs="Times New Roman"/>
          <w:sz w:val="24"/>
          <w:szCs w:val="24"/>
        </w:rPr>
        <w:t xml:space="preserve">yaşlı ağaçlar </w:t>
      </w:r>
      <w:r w:rsidR="00FD57A8">
        <w:rPr>
          <w:rFonts w:ascii="Times New Roman" w:hAnsi="Times New Roman" w:cs="Times New Roman"/>
          <w:sz w:val="24"/>
          <w:szCs w:val="24"/>
        </w:rPr>
        <w:lastRenderedPageBreak/>
        <w:t xml:space="preserve">generatif gelişme </w:t>
      </w:r>
      <w:r w:rsidRPr="007A7F55">
        <w:rPr>
          <w:rFonts w:ascii="Times New Roman" w:hAnsi="Times New Roman" w:cs="Times New Roman"/>
          <w:sz w:val="24"/>
          <w:szCs w:val="24"/>
        </w:rPr>
        <w:t xml:space="preserve">eğiliminde olduklarından daha çok çiçek gözü oluştururlar. Böyle ağaçlara ise </w:t>
      </w:r>
      <w:r w:rsidR="00FD57A8">
        <w:rPr>
          <w:rFonts w:ascii="Times New Roman" w:hAnsi="Times New Roman" w:cs="Times New Roman"/>
          <w:sz w:val="24"/>
          <w:szCs w:val="24"/>
        </w:rPr>
        <w:t xml:space="preserve">tolere </w:t>
      </w:r>
      <w:r w:rsidRPr="007A7F55">
        <w:rPr>
          <w:rFonts w:ascii="Times New Roman" w:hAnsi="Times New Roman" w:cs="Times New Roman"/>
          <w:sz w:val="24"/>
          <w:szCs w:val="24"/>
        </w:rPr>
        <w:t>edebilecekleri son haddeye kadar sert kesimler</w:t>
      </w:r>
      <w:r w:rsidR="00FD57A8">
        <w:rPr>
          <w:rFonts w:ascii="Times New Roman" w:hAnsi="Times New Roman" w:cs="Times New Roman"/>
          <w:sz w:val="24"/>
          <w:szCs w:val="24"/>
        </w:rPr>
        <w:t xml:space="preserve"> yapılarak budama yapılmalıdır. </w:t>
      </w:r>
      <w:r w:rsidRPr="007A7F55">
        <w:rPr>
          <w:rFonts w:ascii="Times New Roman" w:hAnsi="Times New Roman" w:cs="Times New Roman"/>
          <w:sz w:val="24"/>
          <w:szCs w:val="24"/>
        </w:rPr>
        <w:t>Ilıman iklim bölgelerinde yaprak dökümünden sonra buda</w:t>
      </w:r>
      <w:r w:rsidR="00FD57A8">
        <w:rPr>
          <w:rFonts w:ascii="Times New Roman" w:hAnsi="Times New Roman" w:cs="Times New Roman"/>
          <w:sz w:val="24"/>
          <w:szCs w:val="24"/>
        </w:rPr>
        <w:t xml:space="preserve">ma yapılabilir. Ancak kışı sert </w:t>
      </w:r>
      <w:r w:rsidRPr="007A7F55">
        <w:rPr>
          <w:rFonts w:ascii="Times New Roman" w:hAnsi="Times New Roman" w:cs="Times New Roman"/>
          <w:sz w:val="24"/>
          <w:szCs w:val="24"/>
        </w:rPr>
        <w:t>geçen – 20 dereceleri bulan yerlerde ise budama kış soğuklarının geçtiği ilkbahar ayl</w:t>
      </w:r>
      <w:r w:rsidR="00FD57A8">
        <w:rPr>
          <w:rFonts w:ascii="Times New Roman" w:hAnsi="Times New Roman" w:cs="Times New Roman"/>
          <w:sz w:val="24"/>
          <w:szCs w:val="24"/>
        </w:rPr>
        <w:t xml:space="preserve">arında </w:t>
      </w:r>
      <w:r w:rsidRPr="007A7F55">
        <w:rPr>
          <w:rFonts w:ascii="Times New Roman" w:hAnsi="Times New Roman" w:cs="Times New Roman"/>
          <w:sz w:val="24"/>
          <w:szCs w:val="24"/>
        </w:rPr>
        <w:t>tomurcuklar kabarmadan önce yapılmalıdır. Kayısı diğer tü</w:t>
      </w:r>
      <w:r w:rsidR="00FD57A8">
        <w:rPr>
          <w:rFonts w:ascii="Times New Roman" w:hAnsi="Times New Roman" w:cs="Times New Roman"/>
          <w:sz w:val="24"/>
          <w:szCs w:val="24"/>
        </w:rPr>
        <w:t xml:space="preserve">rlerde olduğu gibi özensiz kaba </w:t>
      </w:r>
      <w:r w:rsidRPr="007A7F55">
        <w:rPr>
          <w:rFonts w:ascii="Times New Roman" w:hAnsi="Times New Roman" w:cs="Times New Roman"/>
          <w:sz w:val="24"/>
          <w:szCs w:val="24"/>
        </w:rPr>
        <w:t xml:space="preserve">kesimlerden hoşlanmaz. </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Toprak İşleme</w:t>
      </w:r>
    </w:p>
    <w:p w:rsidR="00AB2C3F" w:rsidRPr="00FD57A8"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Toprak işlemekten amaç yabancı ot kontrolü, gübrelerin t</w:t>
      </w:r>
      <w:r w:rsidR="00FD57A8">
        <w:rPr>
          <w:rFonts w:ascii="Times New Roman" w:hAnsi="Times New Roman" w:cs="Times New Roman"/>
          <w:sz w:val="24"/>
          <w:szCs w:val="24"/>
        </w:rPr>
        <w:t xml:space="preserve">oprağa karıştırılması, toprağın </w:t>
      </w:r>
      <w:r w:rsidRPr="00FD57A8">
        <w:rPr>
          <w:rFonts w:ascii="Times New Roman" w:hAnsi="Times New Roman" w:cs="Times New Roman"/>
          <w:sz w:val="24"/>
          <w:szCs w:val="24"/>
        </w:rPr>
        <w:t>havalandırılması, yağmur kar sularının kolay emilmesini sağl</w:t>
      </w:r>
      <w:r w:rsidR="00FD57A8">
        <w:rPr>
          <w:rFonts w:ascii="Times New Roman" w:hAnsi="Times New Roman" w:cs="Times New Roman"/>
          <w:sz w:val="24"/>
          <w:szCs w:val="24"/>
        </w:rPr>
        <w:t xml:space="preserve">amak, kaymak tabakasını kırarak </w:t>
      </w:r>
      <w:r w:rsidRPr="00FD57A8">
        <w:rPr>
          <w:rFonts w:ascii="Times New Roman" w:hAnsi="Times New Roman" w:cs="Times New Roman"/>
          <w:sz w:val="24"/>
          <w:szCs w:val="24"/>
        </w:rPr>
        <w:t>su kaybını önlemektir. Bu amaçla yaprak dökümünden son</w:t>
      </w:r>
      <w:r w:rsidR="00FD57A8">
        <w:rPr>
          <w:rFonts w:ascii="Times New Roman" w:hAnsi="Times New Roman" w:cs="Times New Roman"/>
          <w:sz w:val="24"/>
          <w:szCs w:val="24"/>
        </w:rPr>
        <w:t xml:space="preserve">ra çok derin işlemeyen pullukla </w:t>
      </w:r>
      <w:r w:rsidRPr="00FD57A8">
        <w:rPr>
          <w:rFonts w:ascii="Times New Roman" w:hAnsi="Times New Roman" w:cs="Times New Roman"/>
          <w:sz w:val="24"/>
          <w:szCs w:val="24"/>
        </w:rPr>
        <w:t>15–20 cm. derinlikte toprak işlenebilir. İlkbahar ve yaz aylar</w:t>
      </w:r>
      <w:r w:rsidR="00FD57A8">
        <w:rPr>
          <w:rFonts w:ascii="Times New Roman" w:hAnsi="Times New Roman" w:cs="Times New Roman"/>
          <w:sz w:val="24"/>
          <w:szCs w:val="24"/>
        </w:rPr>
        <w:t xml:space="preserve">ında sulama işleminden sonra ot </w:t>
      </w:r>
      <w:r w:rsidRPr="00FD57A8">
        <w:rPr>
          <w:rFonts w:ascii="Times New Roman" w:hAnsi="Times New Roman" w:cs="Times New Roman"/>
          <w:sz w:val="24"/>
          <w:szCs w:val="24"/>
        </w:rPr>
        <w:t>kontrolü sağlamak için yüzlek işleyen aletlerle işlenebilir. Ka</w:t>
      </w:r>
      <w:r w:rsidR="00FD57A8">
        <w:rPr>
          <w:rFonts w:ascii="Times New Roman" w:hAnsi="Times New Roman" w:cs="Times New Roman"/>
          <w:sz w:val="24"/>
          <w:szCs w:val="24"/>
        </w:rPr>
        <w:t xml:space="preserve">yısı bahçelerinde çiçeklenme ve </w:t>
      </w:r>
      <w:r w:rsidRPr="00FD57A8">
        <w:rPr>
          <w:rFonts w:ascii="Times New Roman" w:hAnsi="Times New Roman" w:cs="Times New Roman"/>
          <w:sz w:val="24"/>
          <w:szCs w:val="24"/>
        </w:rPr>
        <w:t>genç meyve dönemlerinde mümkün oldukça t</w:t>
      </w:r>
      <w:r w:rsidR="00FD57A8">
        <w:rPr>
          <w:rFonts w:ascii="Times New Roman" w:hAnsi="Times New Roman" w:cs="Times New Roman"/>
          <w:sz w:val="24"/>
          <w:szCs w:val="24"/>
        </w:rPr>
        <w:t xml:space="preserve">oprak işlemeden kaçınılmalıdır. </w:t>
      </w:r>
      <w:r w:rsidRPr="00FD57A8">
        <w:rPr>
          <w:rFonts w:ascii="Times New Roman" w:hAnsi="Times New Roman" w:cs="Times New Roman"/>
          <w:sz w:val="24"/>
          <w:szCs w:val="24"/>
        </w:rPr>
        <w:t>Modern sulama sistemi ile sulanan bahçelerde Toprak işl</w:t>
      </w:r>
      <w:r w:rsidR="00FD57A8">
        <w:rPr>
          <w:rFonts w:ascii="Times New Roman" w:hAnsi="Times New Roman" w:cs="Times New Roman"/>
          <w:sz w:val="24"/>
          <w:szCs w:val="24"/>
        </w:rPr>
        <w:t xml:space="preserve">eme yapılmadan yetiştiricilikte </w:t>
      </w:r>
      <w:r w:rsidRPr="00FD57A8">
        <w:rPr>
          <w:rFonts w:ascii="Times New Roman" w:hAnsi="Times New Roman" w:cs="Times New Roman"/>
          <w:sz w:val="24"/>
          <w:szCs w:val="24"/>
        </w:rPr>
        <w:t>yapılabilmektedir. Ot kontrolü herbisitler ile veya malçlama yo</w:t>
      </w:r>
      <w:r w:rsidR="00FD57A8">
        <w:rPr>
          <w:rFonts w:ascii="Times New Roman" w:hAnsi="Times New Roman" w:cs="Times New Roman"/>
          <w:sz w:val="24"/>
          <w:szCs w:val="24"/>
        </w:rPr>
        <w:t xml:space="preserve">lu tercih edilmektedir. Yapılan bir araştırmada </w:t>
      </w:r>
      <w:r w:rsidRPr="00FD57A8">
        <w:rPr>
          <w:rFonts w:ascii="Times New Roman" w:hAnsi="Times New Roman" w:cs="Times New Roman"/>
          <w:sz w:val="24"/>
          <w:szCs w:val="24"/>
        </w:rPr>
        <w:t>malçlama ile verimde ve meyve ağı</w:t>
      </w:r>
      <w:r w:rsidR="00FD57A8">
        <w:rPr>
          <w:rFonts w:ascii="Times New Roman" w:hAnsi="Times New Roman" w:cs="Times New Roman"/>
          <w:sz w:val="24"/>
          <w:szCs w:val="24"/>
        </w:rPr>
        <w:t xml:space="preserve">rlığında % 60–75 oranında artış </w:t>
      </w:r>
      <w:r w:rsidRPr="00FD57A8">
        <w:rPr>
          <w:rFonts w:ascii="Times New Roman" w:hAnsi="Times New Roman" w:cs="Times New Roman"/>
          <w:sz w:val="24"/>
          <w:szCs w:val="24"/>
        </w:rPr>
        <w:t>görülmüştür.</w:t>
      </w:r>
    </w:p>
    <w:p w:rsidR="00AB2C3F" w:rsidRPr="00AB2C3F" w:rsidRDefault="00AB2C3F" w:rsidP="00AB2C3F">
      <w:pPr>
        <w:spacing w:line="360" w:lineRule="auto"/>
        <w:jc w:val="both"/>
        <w:rPr>
          <w:rFonts w:ascii="Times New Roman" w:hAnsi="Times New Roman" w:cs="Times New Roman"/>
          <w:b/>
          <w:sz w:val="24"/>
          <w:szCs w:val="24"/>
          <w:u w:val="single"/>
        </w:rPr>
      </w:pPr>
      <w:r w:rsidRPr="00AB2C3F">
        <w:rPr>
          <w:rFonts w:ascii="Times New Roman" w:hAnsi="Times New Roman" w:cs="Times New Roman"/>
          <w:b/>
          <w:sz w:val="24"/>
          <w:szCs w:val="24"/>
          <w:u w:val="single"/>
        </w:rPr>
        <w:t>Sulama</w:t>
      </w:r>
    </w:p>
    <w:p w:rsidR="00AB2C3F"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 xml:space="preserve">Kuraklığa dayanıklı bir tür olarak bilinse de gerektiğinde ve zamanında </w:t>
      </w:r>
      <w:r w:rsidR="00FD57A8">
        <w:rPr>
          <w:rFonts w:ascii="Times New Roman" w:hAnsi="Times New Roman" w:cs="Times New Roman"/>
          <w:sz w:val="24"/>
          <w:szCs w:val="24"/>
        </w:rPr>
        <w:t xml:space="preserve">yapılacak sulama </w:t>
      </w:r>
      <w:r w:rsidRPr="00FD57A8">
        <w:rPr>
          <w:rFonts w:ascii="Times New Roman" w:hAnsi="Times New Roman" w:cs="Times New Roman"/>
          <w:sz w:val="24"/>
          <w:szCs w:val="24"/>
        </w:rPr>
        <w:t xml:space="preserve">kaliteli meyve elde etmek ve ağaç sağılığı için gereklidir. </w:t>
      </w:r>
      <w:r w:rsidR="00FD57A8">
        <w:rPr>
          <w:rFonts w:ascii="Times New Roman" w:hAnsi="Times New Roman" w:cs="Times New Roman"/>
          <w:sz w:val="24"/>
          <w:szCs w:val="24"/>
        </w:rPr>
        <w:t xml:space="preserve">Sulama zamanı ve sayısı üzerine </w:t>
      </w:r>
      <w:r w:rsidRPr="00FD57A8">
        <w:rPr>
          <w:rFonts w:ascii="Times New Roman" w:hAnsi="Times New Roman" w:cs="Times New Roman"/>
          <w:sz w:val="24"/>
          <w:szCs w:val="24"/>
        </w:rPr>
        <w:t>toprak ve iklim şartları, arazinin konumu ve meyve yükü</w:t>
      </w:r>
      <w:r w:rsidR="00FD57A8">
        <w:rPr>
          <w:rFonts w:ascii="Times New Roman" w:hAnsi="Times New Roman" w:cs="Times New Roman"/>
          <w:sz w:val="24"/>
          <w:szCs w:val="24"/>
        </w:rPr>
        <w:t xml:space="preserve"> etkilidir. Derin killi ve ağır </w:t>
      </w:r>
      <w:r w:rsidRPr="00FD57A8">
        <w:rPr>
          <w:rFonts w:ascii="Times New Roman" w:hAnsi="Times New Roman" w:cs="Times New Roman"/>
          <w:sz w:val="24"/>
          <w:szCs w:val="24"/>
        </w:rPr>
        <w:t>topraklarda daha seyrek, kumlu hafif bünyeli topraklarda dah</w:t>
      </w:r>
      <w:r w:rsidR="00FD57A8">
        <w:rPr>
          <w:rFonts w:ascii="Times New Roman" w:hAnsi="Times New Roman" w:cs="Times New Roman"/>
          <w:sz w:val="24"/>
          <w:szCs w:val="24"/>
        </w:rPr>
        <w:t xml:space="preserve">a sık sulama yapılmalıdır. </w:t>
      </w:r>
      <w:r w:rsidRPr="00FD57A8">
        <w:rPr>
          <w:rFonts w:ascii="Times New Roman" w:hAnsi="Times New Roman" w:cs="Times New Roman"/>
          <w:sz w:val="24"/>
          <w:szCs w:val="24"/>
        </w:rPr>
        <w:t>Ağacın su ihtiyacı karşılanmadığı zaman meyve gelişemez</w:t>
      </w:r>
      <w:r w:rsidR="00FD57A8">
        <w:rPr>
          <w:rFonts w:ascii="Times New Roman" w:hAnsi="Times New Roman" w:cs="Times New Roman"/>
          <w:sz w:val="24"/>
          <w:szCs w:val="24"/>
        </w:rPr>
        <w:t xml:space="preserve">, kurak şartlarda meyvenin kuru </w:t>
      </w:r>
      <w:r w:rsidRPr="00FD57A8">
        <w:rPr>
          <w:rFonts w:ascii="Times New Roman" w:hAnsi="Times New Roman" w:cs="Times New Roman"/>
          <w:sz w:val="24"/>
          <w:szCs w:val="24"/>
        </w:rPr>
        <w:t>madde miktarı artar. Sürgünler kısa kalır. Çiçeklenme ve çiçe</w:t>
      </w:r>
      <w:r w:rsidR="00FD57A8">
        <w:rPr>
          <w:rFonts w:ascii="Times New Roman" w:hAnsi="Times New Roman" w:cs="Times New Roman"/>
          <w:sz w:val="24"/>
          <w:szCs w:val="24"/>
        </w:rPr>
        <w:t xml:space="preserve">k tozlarının çimlenmesi olumsuz </w:t>
      </w:r>
      <w:r w:rsidRPr="00FD57A8">
        <w:rPr>
          <w:rFonts w:ascii="Times New Roman" w:hAnsi="Times New Roman" w:cs="Times New Roman"/>
          <w:sz w:val="24"/>
          <w:szCs w:val="24"/>
        </w:rPr>
        <w:t>etkilenir. Kurak geçen sulanmayan yılın ertesi yılında çiç</w:t>
      </w:r>
      <w:r w:rsidR="00FD57A8">
        <w:rPr>
          <w:rFonts w:ascii="Times New Roman" w:hAnsi="Times New Roman" w:cs="Times New Roman"/>
          <w:sz w:val="24"/>
          <w:szCs w:val="24"/>
        </w:rPr>
        <w:t xml:space="preserve">eklenme azalır, çiçek dökümleri </w:t>
      </w:r>
      <w:r w:rsidRPr="00FD57A8">
        <w:rPr>
          <w:rFonts w:ascii="Times New Roman" w:hAnsi="Times New Roman" w:cs="Times New Roman"/>
          <w:sz w:val="24"/>
          <w:szCs w:val="24"/>
        </w:rPr>
        <w:t>artar. Dolayısı ile meyve bağlamaz. Özellikle Ağustos</w:t>
      </w:r>
      <w:r w:rsidR="00FD57A8">
        <w:rPr>
          <w:rFonts w:ascii="Times New Roman" w:hAnsi="Times New Roman" w:cs="Times New Roman"/>
          <w:sz w:val="24"/>
          <w:szCs w:val="24"/>
        </w:rPr>
        <w:t xml:space="preserve"> Eylül aylarında su dengesi iyi </w:t>
      </w:r>
      <w:r w:rsidRPr="00FD57A8">
        <w:rPr>
          <w:rFonts w:ascii="Times New Roman" w:hAnsi="Times New Roman" w:cs="Times New Roman"/>
          <w:sz w:val="24"/>
          <w:szCs w:val="24"/>
        </w:rPr>
        <w:t>ayarlanmamış kayısılarda su kaybı artarak güney ve batı yönlerinde yaprak ve meyv</w:t>
      </w:r>
      <w:r w:rsidR="00FD57A8">
        <w:rPr>
          <w:rFonts w:ascii="Times New Roman" w:hAnsi="Times New Roman" w:cs="Times New Roman"/>
          <w:sz w:val="24"/>
          <w:szCs w:val="24"/>
        </w:rPr>
        <w:t xml:space="preserve">e </w:t>
      </w:r>
      <w:r w:rsidRPr="00FD57A8">
        <w:rPr>
          <w:rFonts w:ascii="Times New Roman" w:hAnsi="Times New Roman" w:cs="Times New Roman"/>
          <w:sz w:val="24"/>
          <w:szCs w:val="24"/>
        </w:rPr>
        <w:t>yanıklıkları görülmektedir. Bu gibi olumsuzlukları bertaraf etmek için sulama yapılmalı,</w:t>
      </w:r>
      <w:r w:rsidR="00FD57A8">
        <w:rPr>
          <w:rFonts w:ascii="Times New Roman" w:hAnsi="Times New Roman" w:cs="Times New Roman"/>
          <w:sz w:val="24"/>
          <w:szCs w:val="24"/>
        </w:rPr>
        <w:t xml:space="preserve"> </w:t>
      </w:r>
      <w:r w:rsidRPr="00FD57A8">
        <w:rPr>
          <w:rFonts w:ascii="Times New Roman" w:hAnsi="Times New Roman" w:cs="Times New Roman"/>
          <w:sz w:val="24"/>
          <w:szCs w:val="24"/>
        </w:rPr>
        <w:t>aralık ve zamanı iyi ayarlanmalıdır. Bir fikir vermesi bakımından ilk sulama çağla</w:t>
      </w:r>
      <w:r w:rsidR="00FD57A8">
        <w:rPr>
          <w:rFonts w:ascii="Times New Roman" w:hAnsi="Times New Roman" w:cs="Times New Roman"/>
          <w:sz w:val="24"/>
          <w:szCs w:val="24"/>
        </w:rPr>
        <w:t xml:space="preserve"> </w:t>
      </w:r>
      <w:r w:rsidRPr="00FD57A8">
        <w:rPr>
          <w:rFonts w:ascii="Times New Roman" w:hAnsi="Times New Roman" w:cs="Times New Roman"/>
          <w:sz w:val="24"/>
          <w:szCs w:val="24"/>
        </w:rPr>
        <w:t xml:space="preserve">döneminden başlayarak, hasattan önce 2. hasattan sonra 3. ağustosta 4. ve Eylülde </w:t>
      </w:r>
      <w:r w:rsidR="00FD57A8">
        <w:rPr>
          <w:rFonts w:ascii="Times New Roman" w:hAnsi="Times New Roman" w:cs="Times New Roman"/>
          <w:sz w:val="24"/>
          <w:szCs w:val="24"/>
        </w:rPr>
        <w:t xml:space="preserve">5. Sulama </w:t>
      </w:r>
      <w:r w:rsidRPr="00FD57A8">
        <w:rPr>
          <w:rFonts w:ascii="Times New Roman" w:hAnsi="Times New Roman" w:cs="Times New Roman"/>
          <w:sz w:val="24"/>
          <w:szCs w:val="24"/>
        </w:rPr>
        <w:t>yapılabilir. Sulama metodu olarak yapılabilecek tavsiyemi</w:t>
      </w:r>
      <w:r w:rsidR="00FD57A8">
        <w:rPr>
          <w:rFonts w:ascii="Times New Roman" w:hAnsi="Times New Roman" w:cs="Times New Roman"/>
          <w:sz w:val="24"/>
          <w:szCs w:val="24"/>
        </w:rPr>
        <w:t xml:space="preserve">z artık kaçınılmaz olan damlama </w:t>
      </w:r>
      <w:r w:rsidRPr="00FD57A8">
        <w:rPr>
          <w:rFonts w:ascii="Times New Roman" w:hAnsi="Times New Roman" w:cs="Times New Roman"/>
          <w:sz w:val="24"/>
          <w:szCs w:val="24"/>
        </w:rPr>
        <w:t>sulama yöntemidir.</w:t>
      </w:r>
    </w:p>
    <w:p w:rsidR="00EE1939" w:rsidRPr="00FD57A8" w:rsidRDefault="00EE1939" w:rsidP="00AB2C3F">
      <w:pPr>
        <w:spacing w:line="360" w:lineRule="auto"/>
        <w:jc w:val="both"/>
        <w:rPr>
          <w:rFonts w:ascii="Times New Roman" w:hAnsi="Times New Roman" w:cs="Times New Roman"/>
          <w:sz w:val="24"/>
          <w:szCs w:val="24"/>
        </w:rPr>
      </w:pPr>
    </w:p>
    <w:p w:rsidR="00AB2C3F" w:rsidRPr="00FD57A8" w:rsidRDefault="00AB2C3F" w:rsidP="00AB2C3F">
      <w:pPr>
        <w:spacing w:line="360" w:lineRule="auto"/>
        <w:jc w:val="both"/>
        <w:rPr>
          <w:rFonts w:ascii="Times New Roman" w:hAnsi="Times New Roman" w:cs="Times New Roman"/>
          <w:b/>
          <w:sz w:val="24"/>
          <w:szCs w:val="24"/>
          <w:u w:val="single"/>
        </w:rPr>
      </w:pPr>
      <w:r w:rsidRPr="00FD57A8">
        <w:rPr>
          <w:rFonts w:ascii="Times New Roman" w:hAnsi="Times New Roman" w:cs="Times New Roman"/>
          <w:b/>
          <w:sz w:val="24"/>
          <w:szCs w:val="24"/>
          <w:u w:val="single"/>
        </w:rPr>
        <w:lastRenderedPageBreak/>
        <w:t>Gübreleme</w:t>
      </w:r>
    </w:p>
    <w:p w:rsidR="00AB2C3F" w:rsidRPr="00FD57A8" w:rsidRDefault="00AB2C3F" w:rsidP="00AB2C3F">
      <w:pPr>
        <w:spacing w:line="360" w:lineRule="auto"/>
        <w:jc w:val="both"/>
        <w:rPr>
          <w:rFonts w:ascii="Times New Roman" w:hAnsi="Times New Roman" w:cs="Times New Roman"/>
          <w:sz w:val="24"/>
          <w:szCs w:val="24"/>
        </w:rPr>
      </w:pPr>
      <w:r w:rsidRPr="00FD57A8">
        <w:rPr>
          <w:rFonts w:ascii="Times New Roman" w:hAnsi="Times New Roman" w:cs="Times New Roman"/>
          <w:sz w:val="24"/>
          <w:szCs w:val="24"/>
        </w:rPr>
        <w:t>Uyg</w:t>
      </w:r>
      <w:r w:rsidR="003517F8">
        <w:rPr>
          <w:rFonts w:ascii="Times New Roman" w:hAnsi="Times New Roman" w:cs="Times New Roman"/>
          <w:sz w:val="24"/>
          <w:szCs w:val="24"/>
        </w:rPr>
        <w:t xml:space="preserve">un gübreleme ile ürün miktar ve </w:t>
      </w:r>
      <w:r w:rsidRPr="00FD57A8">
        <w:rPr>
          <w:rFonts w:ascii="Times New Roman" w:hAnsi="Times New Roman" w:cs="Times New Roman"/>
          <w:sz w:val="24"/>
          <w:szCs w:val="24"/>
        </w:rPr>
        <w:t>kalitenin attığı, ağaçların hastalık ve zararlılar ile donl</w:t>
      </w:r>
      <w:r w:rsidR="003517F8">
        <w:rPr>
          <w:rFonts w:ascii="Times New Roman" w:hAnsi="Times New Roman" w:cs="Times New Roman"/>
          <w:sz w:val="24"/>
          <w:szCs w:val="24"/>
        </w:rPr>
        <w:t xml:space="preserve">ara karşı dayanıklılığı arttığı </w:t>
      </w:r>
      <w:r w:rsidRPr="00FD57A8">
        <w:rPr>
          <w:rFonts w:ascii="Times New Roman" w:hAnsi="Times New Roman" w:cs="Times New Roman"/>
          <w:sz w:val="24"/>
          <w:szCs w:val="24"/>
        </w:rPr>
        <w:t>görülmüştür. Genel bir ifade ile sert çekirdekli meyveler yu</w:t>
      </w:r>
      <w:r w:rsidR="003517F8">
        <w:rPr>
          <w:rFonts w:ascii="Times New Roman" w:hAnsi="Times New Roman" w:cs="Times New Roman"/>
          <w:sz w:val="24"/>
          <w:szCs w:val="24"/>
        </w:rPr>
        <w:t xml:space="preserve">muşak çekirdekli meyvelere göre </w:t>
      </w:r>
      <w:r w:rsidRPr="00FD57A8">
        <w:rPr>
          <w:rFonts w:ascii="Times New Roman" w:hAnsi="Times New Roman" w:cs="Times New Roman"/>
          <w:sz w:val="24"/>
          <w:szCs w:val="24"/>
        </w:rPr>
        <w:t>topraktan daha fazla besin maddesi kaldırmaktadır. Meyve ağaçl</w:t>
      </w:r>
      <w:r w:rsidR="003517F8">
        <w:rPr>
          <w:rFonts w:ascii="Times New Roman" w:hAnsi="Times New Roman" w:cs="Times New Roman"/>
          <w:sz w:val="24"/>
          <w:szCs w:val="24"/>
        </w:rPr>
        <w:t xml:space="preserve">arının azot (N), fosfor (P), ve </w:t>
      </w:r>
      <w:r w:rsidRPr="00FD57A8">
        <w:rPr>
          <w:rFonts w:ascii="Times New Roman" w:hAnsi="Times New Roman" w:cs="Times New Roman"/>
          <w:sz w:val="24"/>
          <w:szCs w:val="24"/>
        </w:rPr>
        <w:t>potasyuma (K) olan ihtiyaçları farklıdır. Genellikle Meyveler</w:t>
      </w:r>
      <w:r w:rsidR="003517F8">
        <w:rPr>
          <w:rFonts w:ascii="Times New Roman" w:hAnsi="Times New Roman" w:cs="Times New Roman"/>
          <w:sz w:val="24"/>
          <w:szCs w:val="24"/>
        </w:rPr>
        <w:t xml:space="preserve"> topraktan 2,5: 1: 3,5 oranında </w:t>
      </w:r>
      <w:r w:rsidRPr="00FD57A8">
        <w:rPr>
          <w:rFonts w:ascii="Times New Roman" w:hAnsi="Times New Roman" w:cs="Times New Roman"/>
          <w:sz w:val="24"/>
          <w:szCs w:val="24"/>
        </w:rPr>
        <w:t>Azot: f</w:t>
      </w:r>
      <w:r w:rsidR="003517F8">
        <w:rPr>
          <w:rFonts w:ascii="Times New Roman" w:hAnsi="Times New Roman" w:cs="Times New Roman"/>
          <w:sz w:val="24"/>
          <w:szCs w:val="24"/>
        </w:rPr>
        <w:t xml:space="preserve">osfor: potasyum kaldırmaktadır. </w:t>
      </w:r>
      <w:r w:rsidRPr="00FD57A8">
        <w:rPr>
          <w:rFonts w:ascii="Times New Roman" w:hAnsi="Times New Roman" w:cs="Times New Roman"/>
          <w:sz w:val="24"/>
          <w:szCs w:val="24"/>
        </w:rPr>
        <w:t>Kayısılarda da yapılacak en iyi gübreleme, yaprak ve toprak tahlili son</w:t>
      </w:r>
      <w:r w:rsidR="003517F8">
        <w:rPr>
          <w:rFonts w:ascii="Times New Roman" w:hAnsi="Times New Roman" w:cs="Times New Roman"/>
          <w:sz w:val="24"/>
          <w:szCs w:val="24"/>
        </w:rPr>
        <w:t xml:space="preserve">ucuna göre </w:t>
      </w:r>
      <w:r w:rsidRPr="00FD57A8">
        <w:rPr>
          <w:rFonts w:ascii="Times New Roman" w:hAnsi="Times New Roman" w:cs="Times New Roman"/>
          <w:sz w:val="24"/>
          <w:szCs w:val="24"/>
        </w:rPr>
        <w:t xml:space="preserve">yapılmasıdır Bir fikir vermesi bakımından 10–15 yaşları arasındaki </w:t>
      </w:r>
      <w:r w:rsidR="003517F8">
        <w:rPr>
          <w:rFonts w:ascii="Times New Roman" w:hAnsi="Times New Roman" w:cs="Times New Roman"/>
          <w:sz w:val="24"/>
          <w:szCs w:val="24"/>
        </w:rPr>
        <w:t xml:space="preserve">kayısılarda 70–120 kg/ağaç ürün </w:t>
      </w:r>
      <w:r w:rsidRPr="00FD57A8">
        <w:rPr>
          <w:rFonts w:ascii="Times New Roman" w:hAnsi="Times New Roman" w:cs="Times New Roman"/>
          <w:sz w:val="24"/>
          <w:szCs w:val="24"/>
        </w:rPr>
        <w:t>alınabilen ağaçlara 5–6 kg azotlu gübre, 2–3 kg Fosforl</w:t>
      </w:r>
      <w:r w:rsidR="003517F8">
        <w:rPr>
          <w:rFonts w:ascii="Times New Roman" w:hAnsi="Times New Roman" w:cs="Times New Roman"/>
          <w:sz w:val="24"/>
          <w:szCs w:val="24"/>
        </w:rPr>
        <w:t xml:space="preserve">u gübre 4–5 kg potasyumlu gübre </w:t>
      </w:r>
      <w:r w:rsidRPr="00FD57A8">
        <w:rPr>
          <w:rFonts w:ascii="Times New Roman" w:hAnsi="Times New Roman" w:cs="Times New Roman"/>
          <w:sz w:val="24"/>
          <w:szCs w:val="24"/>
        </w:rPr>
        <w:t>verilebilir. Tabii bu</w:t>
      </w:r>
      <w:r w:rsidR="003517F8">
        <w:rPr>
          <w:rFonts w:ascii="Times New Roman" w:hAnsi="Times New Roman" w:cs="Times New Roman"/>
          <w:sz w:val="24"/>
          <w:szCs w:val="24"/>
        </w:rPr>
        <w:t xml:space="preserve"> rakamlar ortalama olup, toprak </w:t>
      </w:r>
      <w:r w:rsidRPr="00FD57A8">
        <w:rPr>
          <w:rFonts w:ascii="Times New Roman" w:hAnsi="Times New Roman" w:cs="Times New Roman"/>
          <w:sz w:val="24"/>
          <w:szCs w:val="24"/>
        </w:rPr>
        <w:t>şartla</w:t>
      </w:r>
      <w:r w:rsidR="003517F8">
        <w:rPr>
          <w:rFonts w:ascii="Times New Roman" w:hAnsi="Times New Roman" w:cs="Times New Roman"/>
          <w:sz w:val="24"/>
          <w:szCs w:val="24"/>
        </w:rPr>
        <w:t xml:space="preserve">rı, ağacın gelişme kabiliyeti önemlidir. </w:t>
      </w:r>
      <w:r w:rsidRPr="00FD57A8">
        <w:rPr>
          <w:rFonts w:ascii="Times New Roman" w:hAnsi="Times New Roman" w:cs="Times New Roman"/>
          <w:sz w:val="24"/>
          <w:szCs w:val="24"/>
        </w:rPr>
        <w:t xml:space="preserve">Azotlu </w:t>
      </w:r>
      <w:r w:rsidR="003517F8">
        <w:rPr>
          <w:rFonts w:ascii="Times New Roman" w:hAnsi="Times New Roman" w:cs="Times New Roman"/>
          <w:sz w:val="24"/>
          <w:szCs w:val="24"/>
        </w:rPr>
        <w:t xml:space="preserve">gübrenin 2/3 ü erken ilkbaharda </w:t>
      </w:r>
      <w:r w:rsidRPr="00FD57A8">
        <w:rPr>
          <w:rFonts w:ascii="Times New Roman" w:hAnsi="Times New Roman" w:cs="Times New Roman"/>
          <w:sz w:val="24"/>
          <w:szCs w:val="24"/>
        </w:rPr>
        <w:t>çiçeklenmeden takribe</w:t>
      </w:r>
      <w:r w:rsidR="003517F8">
        <w:rPr>
          <w:rFonts w:ascii="Times New Roman" w:hAnsi="Times New Roman" w:cs="Times New Roman"/>
          <w:sz w:val="24"/>
          <w:szCs w:val="24"/>
        </w:rPr>
        <w:t xml:space="preserve">n 20 gün önce, geriye kalan ise </w:t>
      </w:r>
      <w:r w:rsidRPr="00FD57A8">
        <w:rPr>
          <w:rFonts w:ascii="Times New Roman" w:hAnsi="Times New Roman" w:cs="Times New Roman"/>
          <w:sz w:val="24"/>
          <w:szCs w:val="24"/>
        </w:rPr>
        <w:t>hasattan 1 ay önce (çekirdeğin sertleşip karardığı dönem) su</w:t>
      </w:r>
      <w:r w:rsidR="003517F8">
        <w:rPr>
          <w:rFonts w:ascii="Times New Roman" w:hAnsi="Times New Roman" w:cs="Times New Roman"/>
          <w:sz w:val="24"/>
          <w:szCs w:val="24"/>
        </w:rPr>
        <w:t xml:space="preserve">lama ile birlikte verilmelidir. </w:t>
      </w:r>
      <w:r w:rsidRPr="00FD57A8">
        <w:rPr>
          <w:rFonts w:ascii="Times New Roman" w:hAnsi="Times New Roman" w:cs="Times New Roman"/>
          <w:sz w:val="24"/>
          <w:szCs w:val="24"/>
        </w:rPr>
        <w:t>Fosforlu ve potasyumlu gübrelerin tamamı şubat mart gibi er</w:t>
      </w:r>
      <w:r w:rsidR="003517F8">
        <w:rPr>
          <w:rFonts w:ascii="Times New Roman" w:hAnsi="Times New Roman" w:cs="Times New Roman"/>
          <w:sz w:val="24"/>
          <w:szCs w:val="24"/>
        </w:rPr>
        <w:t xml:space="preserve">ken ilkbaharda uygulanabileceği </w:t>
      </w:r>
      <w:r w:rsidRPr="00FD57A8">
        <w:rPr>
          <w:rFonts w:ascii="Times New Roman" w:hAnsi="Times New Roman" w:cs="Times New Roman"/>
          <w:sz w:val="24"/>
          <w:szCs w:val="24"/>
        </w:rPr>
        <w:t>gibi</w:t>
      </w:r>
      <w:r w:rsidR="003517F8">
        <w:rPr>
          <w:rFonts w:ascii="Times New Roman" w:hAnsi="Times New Roman" w:cs="Times New Roman"/>
          <w:sz w:val="24"/>
          <w:szCs w:val="24"/>
        </w:rPr>
        <w:t xml:space="preserve"> 1/3 lük kısmı hasat sonrası da </w:t>
      </w:r>
      <w:r w:rsidRPr="00FD57A8">
        <w:rPr>
          <w:rFonts w:ascii="Times New Roman" w:hAnsi="Times New Roman" w:cs="Times New Roman"/>
          <w:sz w:val="24"/>
          <w:szCs w:val="24"/>
        </w:rPr>
        <w:t>uygulanabilir.</w:t>
      </w:r>
    </w:p>
    <w:p w:rsidR="00AB4307" w:rsidRDefault="00AB4307" w:rsidP="00AB2C3F">
      <w:pPr>
        <w:spacing w:line="360" w:lineRule="auto"/>
        <w:jc w:val="both"/>
        <w:rPr>
          <w:rFonts w:ascii="Times New Roman" w:hAnsi="Times New Roman" w:cs="Times New Roman"/>
          <w:b/>
          <w:sz w:val="24"/>
          <w:szCs w:val="24"/>
          <w:u w:val="single"/>
        </w:rPr>
      </w:pPr>
    </w:p>
    <w:p w:rsidR="0096575E" w:rsidRDefault="0096575E" w:rsidP="0096575E">
      <w:pPr>
        <w:jc w:val="both"/>
        <w:rPr>
          <w:rFonts w:ascii="Arial" w:hAnsi="Arial" w:cs="Arial"/>
          <w:sz w:val="24"/>
          <w:szCs w:val="20"/>
        </w:rPr>
      </w:pPr>
      <w:r>
        <w:rPr>
          <w:rFonts w:ascii="Arial" w:hAnsi="Arial" w:cs="Arial"/>
          <w:sz w:val="24"/>
          <w:szCs w:val="20"/>
        </w:rPr>
        <w:t>Daha fazlası için ;</w:t>
      </w:r>
    </w:p>
    <w:p w:rsidR="0096575E" w:rsidRDefault="0096575E" w:rsidP="0096575E">
      <w:pPr>
        <w:jc w:val="center"/>
        <w:rPr>
          <w:rFonts w:ascii="Arial" w:hAnsi="Arial" w:cs="Arial"/>
          <w:sz w:val="24"/>
          <w:szCs w:val="20"/>
        </w:rPr>
      </w:pPr>
      <w:hyperlink r:id="rId21" w:history="1">
        <w:r>
          <w:rPr>
            <w:rStyle w:val="Kpr"/>
            <w:rFonts w:ascii="Arial" w:hAnsi="Arial" w:cs="Arial"/>
            <w:sz w:val="24"/>
            <w:szCs w:val="20"/>
          </w:rPr>
          <w:t>www.sorhocam.com</w:t>
        </w:r>
      </w:hyperlink>
    </w:p>
    <w:p w:rsidR="0096575E" w:rsidRDefault="0096575E"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0D22BC" w:rsidRDefault="000D22BC" w:rsidP="00AB2C3F">
      <w:pPr>
        <w:spacing w:line="360" w:lineRule="auto"/>
        <w:jc w:val="both"/>
        <w:rPr>
          <w:rFonts w:ascii="Times New Roman" w:hAnsi="Times New Roman" w:cs="Times New Roman"/>
          <w:b/>
          <w:sz w:val="24"/>
          <w:szCs w:val="24"/>
          <w:u w:val="single"/>
        </w:rPr>
      </w:pPr>
    </w:p>
    <w:p w:rsidR="00EE1939" w:rsidRDefault="00EE1939" w:rsidP="00FC55E0">
      <w:pPr>
        <w:spacing w:line="360" w:lineRule="auto"/>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Default="00EE1939" w:rsidP="00133001">
      <w:pPr>
        <w:spacing w:line="360" w:lineRule="auto"/>
        <w:jc w:val="center"/>
        <w:rPr>
          <w:rFonts w:ascii="Times New Roman" w:hAnsi="Times New Roman" w:cs="Times New Roman"/>
          <w:noProof/>
          <w:sz w:val="24"/>
          <w:szCs w:val="24"/>
          <w:lang w:eastAsia="tr-TR"/>
        </w:rPr>
      </w:pPr>
    </w:p>
    <w:p w:rsidR="00EE1939" w:rsidRPr="00133001" w:rsidRDefault="00EE1939" w:rsidP="00D44CF0">
      <w:pPr>
        <w:spacing w:line="360" w:lineRule="auto"/>
        <w:rPr>
          <w:rFonts w:ascii="Times New Roman" w:hAnsi="Times New Roman" w:cs="Times New Roman"/>
          <w:sz w:val="24"/>
          <w:szCs w:val="24"/>
        </w:rPr>
      </w:pPr>
      <w:bookmarkStart w:id="0" w:name="_GoBack"/>
      <w:bookmarkEnd w:id="0"/>
    </w:p>
    <w:sectPr w:rsidR="00EE1939" w:rsidRPr="00133001" w:rsidSect="00174DA0">
      <w:pgSz w:w="11906" w:h="16838"/>
      <w:pgMar w:top="1417"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9652C"/>
    <w:multiLevelType w:val="hybridMultilevel"/>
    <w:tmpl w:val="4D16D6F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nsid w:val="1DDC42EF"/>
    <w:multiLevelType w:val="hybridMultilevel"/>
    <w:tmpl w:val="9EEEC2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8A73C01"/>
    <w:multiLevelType w:val="hybridMultilevel"/>
    <w:tmpl w:val="156E8540"/>
    <w:lvl w:ilvl="0" w:tplc="041F0001">
      <w:start w:val="1"/>
      <w:numFmt w:val="bullet"/>
      <w:lvlText w:val=""/>
      <w:lvlJc w:val="left"/>
      <w:pPr>
        <w:ind w:left="787" w:hanging="360"/>
      </w:pPr>
      <w:rPr>
        <w:rFonts w:ascii="Symbol" w:hAnsi="Symbol"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3">
    <w:nsid w:val="298A3F75"/>
    <w:multiLevelType w:val="hybridMultilevel"/>
    <w:tmpl w:val="C810C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CBE33AA"/>
    <w:multiLevelType w:val="hybridMultilevel"/>
    <w:tmpl w:val="5B680B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EC8492E"/>
    <w:multiLevelType w:val="hybridMultilevel"/>
    <w:tmpl w:val="3FBA31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C3313D"/>
    <w:multiLevelType w:val="hybridMultilevel"/>
    <w:tmpl w:val="9B24191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64CE79FF"/>
    <w:multiLevelType w:val="hybridMultilevel"/>
    <w:tmpl w:val="2A2681B4"/>
    <w:lvl w:ilvl="0" w:tplc="041F000B">
      <w:start w:val="1"/>
      <w:numFmt w:val="bullet"/>
      <w:lvlText w:val=""/>
      <w:lvlJc w:val="left"/>
      <w:pPr>
        <w:ind w:left="720" w:hanging="360"/>
      </w:pPr>
      <w:rPr>
        <w:rFonts w:ascii="Wingdings" w:hAnsi="Wingdings" w:hint="default"/>
      </w:rPr>
    </w:lvl>
    <w:lvl w:ilvl="1" w:tplc="758E5382">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6A80A40"/>
    <w:multiLevelType w:val="hybridMultilevel"/>
    <w:tmpl w:val="529CB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DBE669A"/>
    <w:multiLevelType w:val="hybridMultilevel"/>
    <w:tmpl w:val="A790CEC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nsid w:val="6E4407B2"/>
    <w:multiLevelType w:val="hybridMultilevel"/>
    <w:tmpl w:val="F4A87AF8"/>
    <w:lvl w:ilvl="0" w:tplc="0D606D30">
      <w:start w:val="1"/>
      <w:numFmt w:val="bullet"/>
      <w:lvlText w:val="-"/>
      <w:lvlJc w:val="left"/>
      <w:pPr>
        <w:tabs>
          <w:tab w:val="num" w:pos="720"/>
        </w:tabs>
        <w:ind w:left="720" w:hanging="360"/>
      </w:pPr>
      <w:rPr>
        <w:rFonts w:ascii="Times New Roman" w:hAnsi="Times New Roman" w:hint="default"/>
      </w:rPr>
    </w:lvl>
    <w:lvl w:ilvl="1" w:tplc="464C567C" w:tentative="1">
      <w:start w:val="1"/>
      <w:numFmt w:val="bullet"/>
      <w:lvlText w:val="-"/>
      <w:lvlJc w:val="left"/>
      <w:pPr>
        <w:tabs>
          <w:tab w:val="num" w:pos="1440"/>
        </w:tabs>
        <w:ind w:left="1440" w:hanging="360"/>
      </w:pPr>
      <w:rPr>
        <w:rFonts w:ascii="Times New Roman" w:hAnsi="Times New Roman" w:hint="default"/>
      </w:rPr>
    </w:lvl>
    <w:lvl w:ilvl="2" w:tplc="6390FA6A" w:tentative="1">
      <w:start w:val="1"/>
      <w:numFmt w:val="bullet"/>
      <w:lvlText w:val="-"/>
      <w:lvlJc w:val="left"/>
      <w:pPr>
        <w:tabs>
          <w:tab w:val="num" w:pos="2160"/>
        </w:tabs>
        <w:ind w:left="2160" w:hanging="360"/>
      </w:pPr>
      <w:rPr>
        <w:rFonts w:ascii="Times New Roman" w:hAnsi="Times New Roman" w:hint="default"/>
      </w:rPr>
    </w:lvl>
    <w:lvl w:ilvl="3" w:tplc="7B5A915A" w:tentative="1">
      <w:start w:val="1"/>
      <w:numFmt w:val="bullet"/>
      <w:lvlText w:val="-"/>
      <w:lvlJc w:val="left"/>
      <w:pPr>
        <w:tabs>
          <w:tab w:val="num" w:pos="2880"/>
        </w:tabs>
        <w:ind w:left="2880" w:hanging="360"/>
      </w:pPr>
      <w:rPr>
        <w:rFonts w:ascii="Times New Roman" w:hAnsi="Times New Roman" w:hint="default"/>
      </w:rPr>
    </w:lvl>
    <w:lvl w:ilvl="4" w:tplc="C1D8001A" w:tentative="1">
      <w:start w:val="1"/>
      <w:numFmt w:val="bullet"/>
      <w:lvlText w:val="-"/>
      <w:lvlJc w:val="left"/>
      <w:pPr>
        <w:tabs>
          <w:tab w:val="num" w:pos="3600"/>
        </w:tabs>
        <w:ind w:left="3600" w:hanging="360"/>
      </w:pPr>
      <w:rPr>
        <w:rFonts w:ascii="Times New Roman" w:hAnsi="Times New Roman" w:hint="default"/>
      </w:rPr>
    </w:lvl>
    <w:lvl w:ilvl="5" w:tplc="66BA5AA6" w:tentative="1">
      <w:start w:val="1"/>
      <w:numFmt w:val="bullet"/>
      <w:lvlText w:val="-"/>
      <w:lvlJc w:val="left"/>
      <w:pPr>
        <w:tabs>
          <w:tab w:val="num" w:pos="4320"/>
        </w:tabs>
        <w:ind w:left="4320" w:hanging="360"/>
      </w:pPr>
      <w:rPr>
        <w:rFonts w:ascii="Times New Roman" w:hAnsi="Times New Roman" w:hint="default"/>
      </w:rPr>
    </w:lvl>
    <w:lvl w:ilvl="6" w:tplc="28280438" w:tentative="1">
      <w:start w:val="1"/>
      <w:numFmt w:val="bullet"/>
      <w:lvlText w:val="-"/>
      <w:lvlJc w:val="left"/>
      <w:pPr>
        <w:tabs>
          <w:tab w:val="num" w:pos="5040"/>
        </w:tabs>
        <w:ind w:left="5040" w:hanging="360"/>
      </w:pPr>
      <w:rPr>
        <w:rFonts w:ascii="Times New Roman" w:hAnsi="Times New Roman" w:hint="default"/>
      </w:rPr>
    </w:lvl>
    <w:lvl w:ilvl="7" w:tplc="27AC7452" w:tentative="1">
      <w:start w:val="1"/>
      <w:numFmt w:val="bullet"/>
      <w:lvlText w:val="-"/>
      <w:lvlJc w:val="left"/>
      <w:pPr>
        <w:tabs>
          <w:tab w:val="num" w:pos="5760"/>
        </w:tabs>
        <w:ind w:left="5760" w:hanging="360"/>
      </w:pPr>
      <w:rPr>
        <w:rFonts w:ascii="Times New Roman" w:hAnsi="Times New Roman" w:hint="default"/>
      </w:rPr>
    </w:lvl>
    <w:lvl w:ilvl="8" w:tplc="CBFE57D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4065535"/>
    <w:multiLevelType w:val="hybridMultilevel"/>
    <w:tmpl w:val="3ACC03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77C19CA"/>
    <w:multiLevelType w:val="hybridMultilevel"/>
    <w:tmpl w:val="3438D5F8"/>
    <w:lvl w:ilvl="0" w:tplc="4504F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9E752CA"/>
    <w:multiLevelType w:val="hybridMultilevel"/>
    <w:tmpl w:val="B2304D86"/>
    <w:lvl w:ilvl="0" w:tplc="4504FA7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4"/>
  </w:num>
  <w:num w:numId="5">
    <w:abstractNumId w:val="7"/>
  </w:num>
  <w:num w:numId="6">
    <w:abstractNumId w:val="5"/>
  </w:num>
  <w:num w:numId="7">
    <w:abstractNumId w:val="3"/>
  </w:num>
  <w:num w:numId="8">
    <w:abstractNumId w:val="2"/>
  </w:num>
  <w:num w:numId="9">
    <w:abstractNumId w:val="6"/>
  </w:num>
  <w:num w:numId="10">
    <w:abstractNumId w:val="0"/>
  </w:num>
  <w:num w:numId="11">
    <w:abstractNumId w:val="8"/>
  </w:num>
  <w:num w:numId="12">
    <w:abstractNumId w:val="9"/>
  </w:num>
  <w:num w:numId="13">
    <w:abstractNumId w:val="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80936"/>
    <w:rsid w:val="0000590B"/>
    <w:rsid w:val="000239E1"/>
    <w:rsid w:val="000543F9"/>
    <w:rsid w:val="0009676E"/>
    <w:rsid w:val="000D22BC"/>
    <w:rsid w:val="00107733"/>
    <w:rsid w:val="00130276"/>
    <w:rsid w:val="00133001"/>
    <w:rsid w:val="001545E9"/>
    <w:rsid w:val="001628F2"/>
    <w:rsid w:val="001721EF"/>
    <w:rsid w:val="00174DA0"/>
    <w:rsid w:val="001759C1"/>
    <w:rsid w:val="00194C94"/>
    <w:rsid w:val="001C248B"/>
    <w:rsid w:val="001E3AA3"/>
    <w:rsid w:val="002014D4"/>
    <w:rsid w:val="00256C87"/>
    <w:rsid w:val="00281805"/>
    <w:rsid w:val="0031556E"/>
    <w:rsid w:val="00343C21"/>
    <w:rsid w:val="003517F8"/>
    <w:rsid w:val="0039111F"/>
    <w:rsid w:val="00395978"/>
    <w:rsid w:val="003A39CE"/>
    <w:rsid w:val="003D53A1"/>
    <w:rsid w:val="00406BEF"/>
    <w:rsid w:val="00425316"/>
    <w:rsid w:val="00431020"/>
    <w:rsid w:val="00437B43"/>
    <w:rsid w:val="00483C38"/>
    <w:rsid w:val="004D3CD4"/>
    <w:rsid w:val="00544D25"/>
    <w:rsid w:val="005A7419"/>
    <w:rsid w:val="005B1513"/>
    <w:rsid w:val="005B64B9"/>
    <w:rsid w:val="0060633C"/>
    <w:rsid w:val="00683702"/>
    <w:rsid w:val="006C4621"/>
    <w:rsid w:val="006C5F83"/>
    <w:rsid w:val="006F70A3"/>
    <w:rsid w:val="00713973"/>
    <w:rsid w:val="00744422"/>
    <w:rsid w:val="007A7F55"/>
    <w:rsid w:val="007E7E42"/>
    <w:rsid w:val="00800E07"/>
    <w:rsid w:val="008167DA"/>
    <w:rsid w:val="008242A3"/>
    <w:rsid w:val="00836209"/>
    <w:rsid w:val="00880936"/>
    <w:rsid w:val="008D6B04"/>
    <w:rsid w:val="00915F55"/>
    <w:rsid w:val="00947A7F"/>
    <w:rsid w:val="00953BBB"/>
    <w:rsid w:val="0096575E"/>
    <w:rsid w:val="00981626"/>
    <w:rsid w:val="009B4918"/>
    <w:rsid w:val="009B7733"/>
    <w:rsid w:val="009C152D"/>
    <w:rsid w:val="009D3A07"/>
    <w:rsid w:val="009F11E3"/>
    <w:rsid w:val="009F3384"/>
    <w:rsid w:val="00A151B5"/>
    <w:rsid w:val="00A2378C"/>
    <w:rsid w:val="00A27A2B"/>
    <w:rsid w:val="00A37F34"/>
    <w:rsid w:val="00A544ED"/>
    <w:rsid w:val="00A65C43"/>
    <w:rsid w:val="00AB2C3F"/>
    <w:rsid w:val="00AB4307"/>
    <w:rsid w:val="00AE4A63"/>
    <w:rsid w:val="00AE50A2"/>
    <w:rsid w:val="00B162EE"/>
    <w:rsid w:val="00BF2EFC"/>
    <w:rsid w:val="00C456FA"/>
    <w:rsid w:val="00C82D1D"/>
    <w:rsid w:val="00C94612"/>
    <w:rsid w:val="00CC03F8"/>
    <w:rsid w:val="00CD2AF3"/>
    <w:rsid w:val="00D25C2D"/>
    <w:rsid w:val="00D44CF0"/>
    <w:rsid w:val="00D76172"/>
    <w:rsid w:val="00E17C1A"/>
    <w:rsid w:val="00E25763"/>
    <w:rsid w:val="00E367C9"/>
    <w:rsid w:val="00E55BA7"/>
    <w:rsid w:val="00EC1AB9"/>
    <w:rsid w:val="00EC5C88"/>
    <w:rsid w:val="00EE1939"/>
    <w:rsid w:val="00F13412"/>
    <w:rsid w:val="00F1544A"/>
    <w:rsid w:val="00F650F2"/>
    <w:rsid w:val="00F938F1"/>
    <w:rsid w:val="00FA1120"/>
    <w:rsid w:val="00FA12E7"/>
    <w:rsid w:val="00FC55E0"/>
    <w:rsid w:val="00FD29E7"/>
    <w:rsid w:val="00FD57A8"/>
    <w:rsid w:val="00FF7B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B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5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56E"/>
    <w:rPr>
      <w:rFonts w:ascii="Tahoma" w:hAnsi="Tahoma" w:cs="Tahoma"/>
      <w:sz w:val="16"/>
      <w:szCs w:val="16"/>
    </w:rPr>
  </w:style>
  <w:style w:type="paragraph" w:styleId="ListeParagraf">
    <w:name w:val="List Paragraph"/>
    <w:basedOn w:val="Normal"/>
    <w:uiPriority w:val="34"/>
    <w:qFormat/>
    <w:rsid w:val="009B7733"/>
    <w:pPr>
      <w:ind w:left="720"/>
      <w:contextualSpacing/>
    </w:pPr>
  </w:style>
  <w:style w:type="character" w:styleId="Kpr">
    <w:name w:val="Hyperlink"/>
    <w:basedOn w:val="VarsaylanParagrafYazTipi"/>
    <w:uiPriority w:val="99"/>
    <w:semiHidden/>
    <w:unhideWhenUsed/>
    <w:rsid w:val="009657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155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556E"/>
    <w:rPr>
      <w:rFonts w:ascii="Tahoma" w:hAnsi="Tahoma" w:cs="Tahoma"/>
      <w:sz w:val="16"/>
      <w:szCs w:val="16"/>
    </w:rPr>
  </w:style>
  <w:style w:type="paragraph" w:styleId="ListeParagraf">
    <w:name w:val="List Paragraph"/>
    <w:basedOn w:val="Normal"/>
    <w:uiPriority w:val="34"/>
    <w:qFormat/>
    <w:rsid w:val="009B7733"/>
    <w:pPr>
      <w:ind w:left="720"/>
      <w:contextualSpacing/>
    </w:pPr>
  </w:style>
</w:styles>
</file>

<file path=word/webSettings.xml><?xml version="1.0" encoding="utf-8"?>
<w:webSettings xmlns:r="http://schemas.openxmlformats.org/officeDocument/2006/relationships" xmlns:w="http://schemas.openxmlformats.org/wordprocessingml/2006/main">
  <w:divs>
    <w:div w:id="117842771">
      <w:bodyDiv w:val="1"/>
      <w:marLeft w:val="0"/>
      <w:marRight w:val="0"/>
      <w:marTop w:val="0"/>
      <w:marBottom w:val="0"/>
      <w:divBdr>
        <w:top w:val="none" w:sz="0" w:space="0" w:color="auto"/>
        <w:left w:val="none" w:sz="0" w:space="0" w:color="auto"/>
        <w:bottom w:val="none" w:sz="0" w:space="0" w:color="auto"/>
        <w:right w:val="none" w:sz="0" w:space="0" w:color="auto"/>
      </w:divBdr>
    </w:div>
    <w:div w:id="140272425">
      <w:bodyDiv w:val="1"/>
      <w:marLeft w:val="0"/>
      <w:marRight w:val="0"/>
      <w:marTop w:val="0"/>
      <w:marBottom w:val="0"/>
      <w:divBdr>
        <w:top w:val="none" w:sz="0" w:space="0" w:color="auto"/>
        <w:left w:val="none" w:sz="0" w:space="0" w:color="auto"/>
        <w:bottom w:val="none" w:sz="0" w:space="0" w:color="auto"/>
        <w:right w:val="none" w:sz="0" w:space="0" w:color="auto"/>
      </w:divBdr>
    </w:div>
    <w:div w:id="149366062">
      <w:bodyDiv w:val="1"/>
      <w:marLeft w:val="0"/>
      <w:marRight w:val="0"/>
      <w:marTop w:val="0"/>
      <w:marBottom w:val="0"/>
      <w:divBdr>
        <w:top w:val="none" w:sz="0" w:space="0" w:color="auto"/>
        <w:left w:val="none" w:sz="0" w:space="0" w:color="auto"/>
        <w:bottom w:val="none" w:sz="0" w:space="0" w:color="auto"/>
        <w:right w:val="none" w:sz="0" w:space="0" w:color="auto"/>
      </w:divBdr>
    </w:div>
    <w:div w:id="262961915">
      <w:bodyDiv w:val="1"/>
      <w:marLeft w:val="0"/>
      <w:marRight w:val="0"/>
      <w:marTop w:val="0"/>
      <w:marBottom w:val="0"/>
      <w:divBdr>
        <w:top w:val="none" w:sz="0" w:space="0" w:color="auto"/>
        <w:left w:val="none" w:sz="0" w:space="0" w:color="auto"/>
        <w:bottom w:val="none" w:sz="0" w:space="0" w:color="auto"/>
        <w:right w:val="none" w:sz="0" w:space="0" w:color="auto"/>
      </w:divBdr>
    </w:div>
    <w:div w:id="688995763">
      <w:bodyDiv w:val="1"/>
      <w:marLeft w:val="0"/>
      <w:marRight w:val="0"/>
      <w:marTop w:val="0"/>
      <w:marBottom w:val="0"/>
      <w:divBdr>
        <w:top w:val="none" w:sz="0" w:space="0" w:color="auto"/>
        <w:left w:val="none" w:sz="0" w:space="0" w:color="auto"/>
        <w:bottom w:val="none" w:sz="0" w:space="0" w:color="auto"/>
        <w:right w:val="none" w:sz="0" w:space="0" w:color="auto"/>
      </w:divBdr>
    </w:div>
    <w:div w:id="762994073">
      <w:bodyDiv w:val="1"/>
      <w:marLeft w:val="0"/>
      <w:marRight w:val="0"/>
      <w:marTop w:val="0"/>
      <w:marBottom w:val="0"/>
      <w:divBdr>
        <w:top w:val="none" w:sz="0" w:space="0" w:color="auto"/>
        <w:left w:val="none" w:sz="0" w:space="0" w:color="auto"/>
        <w:bottom w:val="none" w:sz="0" w:space="0" w:color="auto"/>
        <w:right w:val="none" w:sz="0" w:space="0" w:color="auto"/>
      </w:divBdr>
    </w:div>
    <w:div w:id="1151752884">
      <w:bodyDiv w:val="1"/>
      <w:marLeft w:val="0"/>
      <w:marRight w:val="0"/>
      <w:marTop w:val="0"/>
      <w:marBottom w:val="0"/>
      <w:divBdr>
        <w:top w:val="none" w:sz="0" w:space="0" w:color="auto"/>
        <w:left w:val="none" w:sz="0" w:space="0" w:color="auto"/>
        <w:bottom w:val="none" w:sz="0" w:space="0" w:color="auto"/>
        <w:right w:val="none" w:sz="0" w:space="0" w:color="auto"/>
      </w:divBdr>
    </w:div>
    <w:div w:id="1265117193">
      <w:bodyDiv w:val="1"/>
      <w:marLeft w:val="0"/>
      <w:marRight w:val="0"/>
      <w:marTop w:val="0"/>
      <w:marBottom w:val="0"/>
      <w:divBdr>
        <w:top w:val="none" w:sz="0" w:space="0" w:color="auto"/>
        <w:left w:val="none" w:sz="0" w:space="0" w:color="auto"/>
        <w:bottom w:val="none" w:sz="0" w:space="0" w:color="auto"/>
        <w:right w:val="none" w:sz="0" w:space="0" w:color="auto"/>
      </w:divBdr>
      <w:divsChild>
        <w:div w:id="1627657389">
          <w:marLeft w:val="446"/>
          <w:marRight w:val="0"/>
          <w:marTop w:val="115"/>
          <w:marBottom w:val="0"/>
          <w:divBdr>
            <w:top w:val="none" w:sz="0" w:space="0" w:color="auto"/>
            <w:left w:val="none" w:sz="0" w:space="0" w:color="auto"/>
            <w:bottom w:val="none" w:sz="0" w:space="0" w:color="auto"/>
            <w:right w:val="none" w:sz="0" w:space="0" w:color="auto"/>
          </w:divBdr>
        </w:div>
        <w:div w:id="1016348815">
          <w:marLeft w:val="446"/>
          <w:marRight w:val="0"/>
          <w:marTop w:val="115"/>
          <w:marBottom w:val="0"/>
          <w:divBdr>
            <w:top w:val="none" w:sz="0" w:space="0" w:color="auto"/>
            <w:left w:val="none" w:sz="0" w:space="0" w:color="auto"/>
            <w:bottom w:val="none" w:sz="0" w:space="0" w:color="auto"/>
            <w:right w:val="none" w:sz="0" w:space="0" w:color="auto"/>
          </w:divBdr>
        </w:div>
        <w:div w:id="1299409820">
          <w:marLeft w:val="446"/>
          <w:marRight w:val="0"/>
          <w:marTop w:val="115"/>
          <w:marBottom w:val="0"/>
          <w:divBdr>
            <w:top w:val="none" w:sz="0" w:space="0" w:color="auto"/>
            <w:left w:val="none" w:sz="0" w:space="0" w:color="auto"/>
            <w:bottom w:val="none" w:sz="0" w:space="0" w:color="auto"/>
            <w:right w:val="none" w:sz="0" w:space="0" w:color="auto"/>
          </w:divBdr>
        </w:div>
        <w:div w:id="1906260717">
          <w:marLeft w:val="446"/>
          <w:marRight w:val="0"/>
          <w:marTop w:val="115"/>
          <w:marBottom w:val="0"/>
          <w:divBdr>
            <w:top w:val="none" w:sz="0" w:space="0" w:color="auto"/>
            <w:left w:val="none" w:sz="0" w:space="0" w:color="auto"/>
            <w:bottom w:val="none" w:sz="0" w:space="0" w:color="auto"/>
            <w:right w:val="none" w:sz="0" w:space="0" w:color="auto"/>
          </w:divBdr>
        </w:div>
        <w:div w:id="2037268865">
          <w:marLeft w:val="446"/>
          <w:marRight w:val="0"/>
          <w:marTop w:val="115"/>
          <w:marBottom w:val="0"/>
          <w:divBdr>
            <w:top w:val="none" w:sz="0" w:space="0" w:color="auto"/>
            <w:left w:val="none" w:sz="0" w:space="0" w:color="auto"/>
            <w:bottom w:val="none" w:sz="0" w:space="0" w:color="auto"/>
            <w:right w:val="none" w:sz="0" w:space="0" w:color="auto"/>
          </w:divBdr>
        </w:div>
        <w:div w:id="565258572">
          <w:marLeft w:val="446"/>
          <w:marRight w:val="0"/>
          <w:marTop w:val="115"/>
          <w:marBottom w:val="0"/>
          <w:divBdr>
            <w:top w:val="none" w:sz="0" w:space="0" w:color="auto"/>
            <w:left w:val="none" w:sz="0" w:space="0" w:color="auto"/>
            <w:bottom w:val="none" w:sz="0" w:space="0" w:color="auto"/>
            <w:right w:val="none" w:sz="0" w:space="0" w:color="auto"/>
          </w:divBdr>
        </w:div>
      </w:divsChild>
    </w:div>
    <w:div w:id="1380126604">
      <w:bodyDiv w:val="1"/>
      <w:marLeft w:val="0"/>
      <w:marRight w:val="0"/>
      <w:marTop w:val="0"/>
      <w:marBottom w:val="0"/>
      <w:divBdr>
        <w:top w:val="none" w:sz="0" w:space="0" w:color="auto"/>
        <w:left w:val="none" w:sz="0" w:space="0" w:color="auto"/>
        <w:bottom w:val="none" w:sz="0" w:space="0" w:color="auto"/>
        <w:right w:val="none" w:sz="0" w:space="0" w:color="auto"/>
      </w:divBdr>
    </w:div>
    <w:div w:id="1437485681">
      <w:bodyDiv w:val="1"/>
      <w:marLeft w:val="0"/>
      <w:marRight w:val="0"/>
      <w:marTop w:val="0"/>
      <w:marBottom w:val="0"/>
      <w:divBdr>
        <w:top w:val="none" w:sz="0" w:space="0" w:color="auto"/>
        <w:left w:val="none" w:sz="0" w:space="0" w:color="auto"/>
        <w:bottom w:val="none" w:sz="0" w:space="0" w:color="auto"/>
        <w:right w:val="none" w:sz="0" w:space="0" w:color="auto"/>
      </w:divBdr>
    </w:div>
    <w:div w:id="1521317782">
      <w:bodyDiv w:val="1"/>
      <w:marLeft w:val="0"/>
      <w:marRight w:val="0"/>
      <w:marTop w:val="0"/>
      <w:marBottom w:val="0"/>
      <w:divBdr>
        <w:top w:val="none" w:sz="0" w:space="0" w:color="auto"/>
        <w:left w:val="none" w:sz="0" w:space="0" w:color="auto"/>
        <w:bottom w:val="none" w:sz="0" w:space="0" w:color="auto"/>
        <w:right w:val="none" w:sz="0" w:space="0" w:color="auto"/>
      </w:divBdr>
    </w:div>
    <w:div w:id="1757242092">
      <w:bodyDiv w:val="1"/>
      <w:marLeft w:val="0"/>
      <w:marRight w:val="0"/>
      <w:marTop w:val="0"/>
      <w:marBottom w:val="0"/>
      <w:divBdr>
        <w:top w:val="none" w:sz="0" w:space="0" w:color="auto"/>
        <w:left w:val="none" w:sz="0" w:space="0" w:color="auto"/>
        <w:bottom w:val="none" w:sz="0" w:space="0" w:color="auto"/>
        <w:right w:val="none" w:sz="0" w:space="0" w:color="auto"/>
      </w:divBdr>
    </w:div>
    <w:div w:id="1820152108">
      <w:bodyDiv w:val="1"/>
      <w:marLeft w:val="0"/>
      <w:marRight w:val="0"/>
      <w:marTop w:val="0"/>
      <w:marBottom w:val="0"/>
      <w:divBdr>
        <w:top w:val="none" w:sz="0" w:space="0" w:color="auto"/>
        <w:left w:val="none" w:sz="0" w:space="0" w:color="auto"/>
        <w:bottom w:val="none" w:sz="0" w:space="0" w:color="auto"/>
        <w:right w:val="none" w:sz="0" w:space="0" w:color="auto"/>
      </w:divBdr>
    </w:div>
    <w:div w:id="1907184124">
      <w:bodyDiv w:val="1"/>
      <w:marLeft w:val="0"/>
      <w:marRight w:val="0"/>
      <w:marTop w:val="0"/>
      <w:marBottom w:val="0"/>
      <w:divBdr>
        <w:top w:val="none" w:sz="0" w:space="0" w:color="auto"/>
        <w:left w:val="none" w:sz="0" w:space="0" w:color="auto"/>
        <w:bottom w:val="none" w:sz="0" w:space="0" w:color="auto"/>
        <w:right w:val="none" w:sz="0" w:space="0" w:color="auto"/>
      </w:divBdr>
      <w:divsChild>
        <w:div w:id="259219576">
          <w:marLeft w:val="446"/>
          <w:marRight w:val="0"/>
          <w:marTop w:val="163"/>
          <w:marBottom w:val="0"/>
          <w:divBdr>
            <w:top w:val="none" w:sz="0" w:space="0" w:color="auto"/>
            <w:left w:val="none" w:sz="0" w:space="0" w:color="auto"/>
            <w:bottom w:val="none" w:sz="0" w:space="0" w:color="auto"/>
            <w:right w:val="none" w:sz="0" w:space="0" w:color="auto"/>
          </w:divBdr>
        </w:div>
      </w:divsChild>
    </w:div>
    <w:div w:id="195116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file:///C:\Users\W7\Downloads\www.sorhocam.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8ECA0-9217-44F3-881A-61C101C5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6813</Words>
  <Characters>38840</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dc:creator>
  <cp:lastModifiedBy>W7</cp:lastModifiedBy>
  <cp:revision>4</cp:revision>
  <dcterms:created xsi:type="dcterms:W3CDTF">2015-03-12T11:49:00Z</dcterms:created>
  <dcterms:modified xsi:type="dcterms:W3CDTF">2016-05-12T18:28:00Z</dcterms:modified>
</cp:coreProperties>
</file>